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</w:rPr>
        <w:t>湖北第二师范学院</w:t>
      </w:r>
      <w:r>
        <w:rPr>
          <w:rFonts w:hint="eastAsia"/>
          <w:b/>
          <w:bCs/>
          <w:sz w:val="32"/>
          <w:szCs w:val="32"/>
          <w:lang w:eastAsia="zh-CN"/>
        </w:rPr>
        <w:t>单一来源采购论证报告</w:t>
      </w:r>
    </w:p>
    <w:tbl>
      <w:tblPr>
        <w:tblStyle w:val="3"/>
        <w:tblW w:w="9451" w:type="dxa"/>
        <w:tblInd w:w="-3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1057"/>
        <w:gridCol w:w="2003"/>
        <w:gridCol w:w="975"/>
        <w:gridCol w:w="153"/>
        <w:gridCol w:w="1479"/>
        <w:gridCol w:w="26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项目名称</w:t>
            </w:r>
          </w:p>
        </w:tc>
        <w:tc>
          <w:tcPr>
            <w:tcW w:w="30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2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项目类别</w:t>
            </w:r>
          </w:p>
        </w:tc>
        <w:tc>
          <w:tcPr>
            <w:tcW w:w="415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货物</w:t>
            </w:r>
            <w:r>
              <w:rPr>
                <w:rFonts w:hint="eastAsia"/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 xml:space="preserve"> 工程□ 服务□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预算金额</w:t>
            </w:r>
          </w:p>
        </w:tc>
        <w:tc>
          <w:tcPr>
            <w:tcW w:w="30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28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firstLine="482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国产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□ 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进口</w:t>
            </w:r>
            <w:r>
              <w:rPr>
                <w:rFonts w:hint="eastAsia"/>
                <w:b/>
                <w:bCs/>
                <w:sz w:val="24"/>
                <w:szCs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945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一、适用单一来源采购方式的情形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</w:trPr>
        <w:tc>
          <w:tcPr>
            <w:tcW w:w="945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依据《中华人民共和国政府采购法》及《中华人民共和国政府采购法实施条例额》具备以下情形之一的，方可采用单一来源采购方式，请在合适本项目的情形前打√，可复选。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）</w:t>
            </w:r>
          </w:p>
        </w:tc>
        <w:tc>
          <w:tcPr>
            <w:tcW w:w="8341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1.只能从唯一供应商处采购的（是指因货物或服务使用不可代替的专利、专有技术，或者公共服务项目具有特殊要求，导致只能从某一特定供应商处采购）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）</w:t>
            </w:r>
          </w:p>
        </w:tc>
        <w:tc>
          <w:tcPr>
            <w:tcW w:w="8341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2.发生了不可预见的紧急情况不能从其他供应商处采购的。由于采购人缺乏合理规划导致项目具有紧急性的，不具备不可预见性，不属于该条款规定的情形；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）</w:t>
            </w:r>
          </w:p>
        </w:tc>
        <w:tc>
          <w:tcPr>
            <w:tcW w:w="8341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3.必须保证原有采购项目一致性或者服务配套的要求，需要从原供应商处添购，且添购资金总额不超过原合同采购金额百分之十的。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111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供应商情况（可附页）</w:t>
            </w:r>
          </w:p>
        </w:tc>
        <w:tc>
          <w:tcPr>
            <w:tcW w:w="418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供应商名称</w:t>
            </w:r>
          </w:p>
        </w:tc>
        <w:tc>
          <w:tcPr>
            <w:tcW w:w="14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6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1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18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4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6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945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二、专业人员论证意见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（根据以上所选情形，有针对性的提出采用单一来源采购的理由。）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6" w:hRule="atLeast"/>
        </w:trPr>
        <w:tc>
          <w:tcPr>
            <w:tcW w:w="9451" w:type="dxa"/>
            <w:gridSpan w:val="7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此栏需手写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专业人员签字：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both"/>
              <w:textAlignment w:val="auto"/>
              <w:rPr>
                <w:rFonts w:hint="default" w:ascii="宋体" w:hAnsi="宋体" w:eastAsia="宋体" w:cs="宋体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both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                                                     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1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29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职称/职务</w:t>
            </w:r>
          </w:p>
        </w:tc>
        <w:tc>
          <w:tcPr>
            <w:tcW w:w="430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21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9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30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21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9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30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21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9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30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45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四、项目申请单位意见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1" w:hRule="atLeast"/>
        </w:trPr>
        <w:tc>
          <w:tcPr>
            <w:tcW w:w="945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yellow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yellow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righ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yellow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  <w:t>负责人签字（盖章）：     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注：</w:t>
      </w:r>
      <w:r>
        <w:rPr>
          <w:rFonts w:hint="eastAsia" w:ascii="宋体" w:hAnsi="宋体" w:eastAsia="宋体" w:cs="宋体"/>
          <w:lang w:val="en-US" w:eastAsia="zh-CN"/>
        </w:rPr>
        <w:t>1、论证小组应当由三人及以上的单数组成。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2、本表请用A4纸正反打印。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AE57C7"/>
    <w:rsid w:val="06E84B81"/>
    <w:rsid w:val="09E92A44"/>
    <w:rsid w:val="0B841C68"/>
    <w:rsid w:val="11E422A6"/>
    <w:rsid w:val="140E4BDC"/>
    <w:rsid w:val="14465430"/>
    <w:rsid w:val="14F1517B"/>
    <w:rsid w:val="15B904C0"/>
    <w:rsid w:val="188A449B"/>
    <w:rsid w:val="1A2106B9"/>
    <w:rsid w:val="246A4810"/>
    <w:rsid w:val="25AE1575"/>
    <w:rsid w:val="25C50511"/>
    <w:rsid w:val="267425F1"/>
    <w:rsid w:val="2AFD13C9"/>
    <w:rsid w:val="2CA451E4"/>
    <w:rsid w:val="2DD17A4E"/>
    <w:rsid w:val="2F1656E8"/>
    <w:rsid w:val="30C70D91"/>
    <w:rsid w:val="3B5C3C2A"/>
    <w:rsid w:val="3C090667"/>
    <w:rsid w:val="3FCF3381"/>
    <w:rsid w:val="40161DA8"/>
    <w:rsid w:val="41AE57C7"/>
    <w:rsid w:val="4705220F"/>
    <w:rsid w:val="48DA5DBD"/>
    <w:rsid w:val="494D0A18"/>
    <w:rsid w:val="4EC82E1F"/>
    <w:rsid w:val="4F3073F8"/>
    <w:rsid w:val="574411CA"/>
    <w:rsid w:val="5D9B663A"/>
    <w:rsid w:val="5E076723"/>
    <w:rsid w:val="5FDE017F"/>
    <w:rsid w:val="630C536A"/>
    <w:rsid w:val="63B54387"/>
    <w:rsid w:val="69D62CBA"/>
    <w:rsid w:val="6E164755"/>
    <w:rsid w:val="6E345D40"/>
    <w:rsid w:val="6F193DA1"/>
    <w:rsid w:val="74D3068A"/>
    <w:rsid w:val="7D7D3D6F"/>
    <w:rsid w:val="7FC0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2019-05-16T10:48:00Z</dcterms:created>
  <dc:creator>初见兮</dc:creator>
  <cp:lastModifiedBy>admin</cp:lastModifiedBy>
  <cp:lastPrinted>2020-05-11T02:04:00Z</cp:lastPrinted>
  <dcterms:modified xsi:type="dcterms:W3CDTF">2021-12-15T09:53:03Z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95C240124A334964A81ECA2F823759E5</vt:lpwstr>
  </property>
</Properties>
</file>