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162D3">
      <w:pPr>
        <w:jc w:val="center"/>
        <w:rPr>
          <w:rFonts w:ascii="黑体" w:eastAsia="黑体"/>
          <w:sz w:val="32"/>
          <w:szCs w:val="32"/>
        </w:rPr>
      </w:pPr>
      <w:bookmarkStart w:id="0" w:name="_GoBack"/>
      <w:bookmarkEnd w:id="0"/>
      <w:r>
        <w:rPr>
          <w:rFonts w:hint="eastAsia" w:ascii="黑体" w:eastAsia="黑体"/>
          <w:sz w:val="32"/>
          <w:szCs w:val="32"/>
        </w:rPr>
        <w:t>经营品种及价格表</w:t>
      </w:r>
    </w:p>
    <w:tbl>
      <w:tblPr>
        <w:tblStyle w:val="3"/>
        <w:tblW w:w="8758" w:type="dxa"/>
        <w:tblInd w:w="0" w:type="dxa"/>
        <w:tblLayout w:type="fixed"/>
        <w:tblCellMar>
          <w:top w:w="0" w:type="dxa"/>
          <w:left w:w="0" w:type="dxa"/>
          <w:bottom w:w="0" w:type="dxa"/>
          <w:right w:w="0" w:type="dxa"/>
        </w:tblCellMar>
      </w:tblPr>
      <w:tblGrid>
        <w:gridCol w:w="555"/>
        <w:gridCol w:w="1624"/>
        <w:gridCol w:w="1285"/>
        <w:gridCol w:w="1419"/>
        <w:gridCol w:w="2984"/>
        <w:gridCol w:w="891"/>
      </w:tblGrid>
      <w:tr w14:paraId="5A840EEC">
        <w:tblPrEx>
          <w:tblCellMar>
            <w:top w:w="0" w:type="dxa"/>
            <w:left w:w="0" w:type="dxa"/>
            <w:bottom w:w="0" w:type="dxa"/>
            <w:right w:w="0" w:type="dxa"/>
          </w:tblCellMar>
        </w:tblPrEx>
        <w:trPr>
          <w:trHeight w:val="512"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9205A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序号</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66E5A">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经营场所</w:t>
            </w:r>
          </w:p>
        </w:tc>
        <w:tc>
          <w:tcPr>
            <w:tcW w:w="1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99C8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档口分类</w:t>
            </w: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BFDE4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主要经营品种</w:t>
            </w:r>
          </w:p>
        </w:tc>
        <w:tc>
          <w:tcPr>
            <w:tcW w:w="2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25D7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主要品种价格</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9CAB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档口数量</w:t>
            </w:r>
          </w:p>
        </w:tc>
      </w:tr>
      <w:tr w14:paraId="3E97B67A">
        <w:tblPrEx>
          <w:tblCellMar>
            <w:top w:w="0" w:type="dxa"/>
            <w:left w:w="0" w:type="dxa"/>
            <w:bottom w:w="0" w:type="dxa"/>
            <w:right w:w="0" w:type="dxa"/>
          </w:tblCellMar>
        </w:tblPrEx>
        <w:trPr>
          <w:trHeight w:val="1076"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1DDD1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E721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楚才源</w:t>
            </w:r>
            <w:r>
              <w:rPr>
                <w:rFonts w:hint="eastAsia" w:ascii="仿宋" w:hAnsi="仿宋" w:eastAsia="仿宋" w:cs="仿宋"/>
                <w:color w:val="000000"/>
                <w:sz w:val="21"/>
                <w:szCs w:val="21"/>
              </w:rPr>
              <w:t>食堂三楼</w:t>
            </w:r>
          </w:p>
        </w:tc>
        <w:tc>
          <w:tcPr>
            <w:tcW w:w="1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391B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基本白案</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0A63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馒头、包子类</w:t>
            </w:r>
          </w:p>
        </w:tc>
        <w:tc>
          <w:tcPr>
            <w:tcW w:w="2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9BFBA">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馒头0.5元、花卷0.5元、素菜包1元、荤菜包1.5元、小笼包4元、蒸饺4元</w:t>
            </w:r>
          </w:p>
        </w:tc>
        <w:tc>
          <w:tcPr>
            <w:tcW w:w="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B8D11C">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14:paraId="00052943">
        <w:tblPrEx>
          <w:tblCellMar>
            <w:top w:w="0" w:type="dxa"/>
            <w:left w:w="0" w:type="dxa"/>
            <w:bottom w:w="0" w:type="dxa"/>
            <w:right w:w="0" w:type="dxa"/>
          </w:tblCellMar>
        </w:tblPrEx>
        <w:trPr>
          <w:trHeight w:val="1388"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A2728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F287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楚才源</w:t>
            </w:r>
            <w:r>
              <w:rPr>
                <w:rFonts w:hint="eastAsia" w:ascii="仿宋" w:hAnsi="仿宋" w:eastAsia="仿宋" w:cs="仿宋"/>
                <w:color w:val="000000"/>
                <w:sz w:val="21"/>
                <w:szCs w:val="21"/>
              </w:rPr>
              <w:t>食堂三楼</w:t>
            </w:r>
          </w:p>
        </w:tc>
        <w:tc>
          <w:tcPr>
            <w:tcW w:w="1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F52C6">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基本白案</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8984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基本粉面类</w:t>
            </w:r>
          </w:p>
          <w:p w14:paraId="3266C37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（含热干面）</w:t>
            </w:r>
          </w:p>
        </w:tc>
        <w:tc>
          <w:tcPr>
            <w:tcW w:w="2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99E99">
            <w:pPr>
              <w:pStyle w:val="5"/>
              <w:ind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热干面3.5元，原汤粉面3元、哨子粉面3.5元—8元、</w:t>
            </w:r>
            <w:r>
              <w:rPr>
                <w:rFonts w:hint="eastAsia" w:ascii="仿宋" w:hAnsi="仿宋" w:eastAsia="仿宋" w:cs="仿宋"/>
                <w:color w:val="000000"/>
                <w:kern w:val="2"/>
                <w:sz w:val="21"/>
                <w:szCs w:val="21"/>
              </w:rPr>
              <w:t>卤干子0.5元、卤鸡蛋1.0元、虎皮鸡蛋1.5元</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EDA7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14:paraId="6476FC1B">
        <w:tblPrEx>
          <w:tblCellMar>
            <w:top w:w="0" w:type="dxa"/>
            <w:left w:w="0" w:type="dxa"/>
            <w:bottom w:w="0" w:type="dxa"/>
            <w:right w:w="0" w:type="dxa"/>
          </w:tblCellMar>
        </w:tblPrEx>
        <w:trPr>
          <w:trHeight w:val="1031"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2AA4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2987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楚才源</w:t>
            </w:r>
            <w:r>
              <w:rPr>
                <w:rFonts w:hint="eastAsia" w:ascii="仿宋" w:hAnsi="仿宋" w:eastAsia="仿宋" w:cs="仿宋"/>
                <w:color w:val="000000"/>
                <w:sz w:val="21"/>
                <w:szCs w:val="21"/>
              </w:rPr>
              <w:t>食堂三楼</w:t>
            </w:r>
          </w:p>
        </w:tc>
        <w:tc>
          <w:tcPr>
            <w:tcW w:w="1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7AB5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平价白案</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B168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特色粉面类</w:t>
            </w:r>
          </w:p>
        </w:tc>
        <w:tc>
          <w:tcPr>
            <w:tcW w:w="2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253FF6">
            <w:pPr>
              <w:pStyle w:val="5"/>
              <w:ind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特色粉面4元-10元、</w:t>
            </w:r>
            <w:r>
              <w:rPr>
                <w:rFonts w:hint="eastAsia" w:ascii="仿宋" w:hAnsi="仿宋" w:eastAsia="仿宋" w:cs="仿宋"/>
                <w:color w:val="000000"/>
                <w:kern w:val="2"/>
                <w:sz w:val="21"/>
                <w:szCs w:val="21"/>
              </w:rPr>
              <w:t>卤干子0.5元、卤鸡蛋1.0元、虎皮鸡蛋1.5元</w:t>
            </w:r>
          </w:p>
        </w:tc>
        <w:tc>
          <w:tcPr>
            <w:tcW w:w="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ED1B6">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14:paraId="36963D2E">
        <w:tblPrEx>
          <w:tblCellMar>
            <w:top w:w="0" w:type="dxa"/>
            <w:left w:w="0" w:type="dxa"/>
            <w:bottom w:w="0" w:type="dxa"/>
            <w:right w:w="0" w:type="dxa"/>
          </w:tblCellMar>
        </w:tblPrEx>
        <w:trPr>
          <w:trHeight w:val="749"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0577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5010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楚才源</w:t>
            </w:r>
            <w:r>
              <w:rPr>
                <w:rFonts w:hint="eastAsia" w:ascii="仿宋" w:hAnsi="仿宋" w:eastAsia="仿宋" w:cs="仿宋"/>
                <w:color w:val="000000"/>
                <w:sz w:val="21"/>
                <w:szCs w:val="21"/>
              </w:rPr>
              <w:t>食堂三楼</w:t>
            </w:r>
          </w:p>
        </w:tc>
        <w:tc>
          <w:tcPr>
            <w:tcW w:w="1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34B8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平价白案</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BC5B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稀食、甜品类</w:t>
            </w:r>
          </w:p>
        </w:tc>
        <w:tc>
          <w:tcPr>
            <w:tcW w:w="2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8D100">
            <w:pPr>
              <w:widowControl/>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豆浆1.5元、绿豆汤2元、酸梅汤2元、粥类2-3元</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3F92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14:paraId="11343753">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30B5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45EA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楚才源</w:t>
            </w:r>
            <w:r>
              <w:rPr>
                <w:rFonts w:hint="eastAsia" w:ascii="仿宋" w:hAnsi="仿宋" w:eastAsia="仿宋" w:cs="仿宋"/>
                <w:color w:val="000000"/>
                <w:sz w:val="21"/>
                <w:szCs w:val="21"/>
              </w:rPr>
              <w:t>食堂三楼</w:t>
            </w:r>
          </w:p>
        </w:tc>
        <w:tc>
          <w:tcPr>
            <w:tcW w:w="1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3BBF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平价白案</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0571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饼子类</w:t>
            </w:r>
          </w:p>
        </w:tc>
        <w:tc>
          <w:tcPr>
            <w:tcW w:w="2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D134D">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1.5元-3元</w:t>
            </w:r>
          </w:p>
        </w:tc>
        <w:tc>
          <w:tcPr>
            <w:tcW w:w="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E978D1">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14:paraId="65BFB842">
        <w:tblPrEx>
          <w:tblCellMar>
            <w:top w:w="0" w:type="dxa"/>
            <w:left w:w="0" w:type="dxa"/>
            <w:bottom w:w="0" w:type="dxa"/>
            <w:right w:w="0" w:type="dxa"/>
          </w:tblCellMar>
        </w:tblPrEx>
        <w:trPr>
          <w:trHeight w:val="794"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71DFD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4CFF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楚才源</w:t>
            </w:r>
            <w:r>
              <w:rPr>
                <w:rFonts w:hint="eastAsia" w:ascii="仿宋" w:hAnsi="仿宋" w:eastAsia="仿宋" w:cs="仿宋"/>
                <w:color w:val="000000"/>
                <w:sz w:val="21"/>
                <w:szCs w:val="21"/>
              </w:rPr>
              <w:t>食堂三楼</w:t>
            </w:r>
          </w:p>
        </w:tc>
        <w:tc>
          <w:tcPr>
            <w:tcW w:w="1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A01C6">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平价白案</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3962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 小吃                                                                                                                                                   </w:t>
            </w:r>
          </w:p>
        </w:tc>
        <w:tc>
          <w:tcPr>
            <w:tcW w:w="2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E527D8">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烤肠系列2-4元、粽子系列3元-5元、馄饨4元、水饺5元</w:t>
            </w:r>
          </w:p>
        </w:tc>
        <w:tc>
          <w:tcPr>
            <w:tcW w:w="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1AC2A">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14:paraId="0B46578A">
        <w:tblPrEx>
          <w:tblCellMar>
            <w:top w:w="0" w:type="dxa"/>
            <w:left w:w="0" w:type="dxa"/>
            <w:bottom w:w="0" w:type="dxa"/>
            <w:right w:w="0" w:type="dxa"/>
          </w:tblCellMar>
        </w:tblPrEx>
        <w:trPr>
          <w:trHeight w:val="839"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DD11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B7954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楚才源</w:t>
            </w:r>
            <w:r>
              <w:rPr>
                <w:rFonts w:hint="eastAsia" w:ascii="仿宋" w:hAnsi="仿宋" w:eastAsia="仿宋" w:cs="仿宋"/>
                <w:color w:val="000000"/>
                <w:sz w:val="21"/>
                <w:szCs w:val="21"/>
              </w:rPr>
              <w:t>食堂三楼</w:t>
            </w:r>
          </w:p>
        </w:tc>
        <w:tc>
          <w:tcPr>
            <w:tcW w:w="1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9A31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基本套餐</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001C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基本套餐</w:t>
            </w:r>
          </w:p>
        </w:tc>
        <w:tc>
          <w:tcPr>
            <w:tcW w:w="2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85E6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8元/3菜</w:t>
            </w:r>
          </w:p>
          <w:p w14:paraId="39B5054A">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（荤素任选、米饭免费）</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A300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r>
      <w:tr w14:paraId="583A2DDA">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0DF3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E76C4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楚才源</w:t>
            </w:r>
            <w:r>
              <w:rPr>
                <w:rFonts w:hint="eastAsia" w:ascii="仿宋" w:hAnsi="仿宋" w:eastAsia="仿宋" w:cs="仿宋"/>
                <w:color w:val="000000"/>
                <w:sz w:val="21"/>
                <w:szCs w:val="21"/>
              </w:rPr>
              <w:t>食堂三楼</w:t>
            </w:r>
          </w:p>
        </w:tc>
        <w:tc>
          <w:tcPr>
            <w:tcW w:w="1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6390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风味特色</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A21EA">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小碗菜</w:t>
            </w:r>
          </w:p>
        </w:tc>
        <w:tc>
          <w:tcPr>
            <w:tcW w:w="2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BD9D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2—6元</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D456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14:paraId="63017714">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77C1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9</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981F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楚才源</w:t>
            </w:r>
            <w:r>
              <w:rPr>
                <w:rFonts w:hint="eastAsia" w:ascii="仿宋" w:hAnsi="仿宋" w:eastAsia="仿宋" w:cs="仿宋"/>
                <w:color w:val="000000"/>
                <w:sz w:val="21"/>
                <w:szCs w:val="21"/>
              </w:rPr>
              <w:t>食堂三楼</w:t>
            </w:r>
          </w:p>
        </w:tc>
        <w:tc>
          <w:tcPr>
            <w:tcW w:w="1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0BA6A">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风味特色</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C02A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地方风味</w:t>
            </w:r>
          </w:p>
        </w:tc>
        <w:tc>
          <w:tcPr>
            <w:tcW w:w="2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CE07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9-12元</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23EBE">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r>
      <w:tr w14:paraId="7720B730">
        <w:tblPrEx>
          <w:tblCellMar>
            <w:top w:w="0" w:type="dxa"/>
            <w:left w:w="0" w:type="dxa"/>
            <w:bottom w:w="0" w:type="dxa"/>
            <w:right w:w="0"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A256E">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E83F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楚才源</w:t>
            </w:r>
            <w:r>
              <w:rPr>
                <w:rFonts w:hint="eastAsia" w:ascii="仿宋" w:hAnsi="仿宋" w:eastAsia="仿宋" w:cs="仿宋"/>
                <w:color w:val="000000"/>
                <w:sz w:val="21"/>
                <w:szCs w:val="21"/>
              </w:rPr>
              <w:t>食堂三楼</w:t>
            </w:r>
          </w:p>
        </w:tc>
        <w:tc>
          <w:tcPr>
            <w:tcW w:w="1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A92E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自选称菜</w:t>
            </w: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D1C23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自选称菜</w:t>
            </w:r>
          </w:p>
        </w:tc>
        <w:tc>
          <w:tcPr>
            <w:tcW w:w="2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2A7F3">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1.45元/两；米饭0.5元</w:t>
            </w:r>
          </w:p>
        </w:tc>
        <w:tc>
          <w:tcPr>
            <w:tcW w:w="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71BE5D">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14:paraId="07F3D6C2">
        <w:tblPrEx>
          <w:tblCellMar>
            <w:top w:w="0" w:type="dxa"/>
            <w:left w:w="0" w:type="dxa"/>
            <w:bottom w:w="0" w:type="dxa"/>
            <w:right w:w="0"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672B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B5BD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楚雅源</w:t>
            </w:r>
            <w:r>
              <w:rPr>
                <w:rFonts w:hint="eastAsia" w:ascii="仿宋" w:hAnsi="仿宋" w:eastAsia="仿宋" w:cs="仿宋"/>
                <w:color w:val="000000"/>
                <w:sz w:val="21"/>
                <w:szCs w:val="21"/>
              </w:rPr>
              <w:t>食堂一楼</w:t>
            </w:r>
          </w:p>
        </w:tc>
        <w:tc>
          <w:tcPr>
            <w:tcW w:w="1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7524E">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基本套餐</w:t>
            </w: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C6B31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基本套餐</w:t>
            </w:r>
          </w:p>
        </w:tc>
        <w:tc>
          <w:tcPr>
            <w:tcW w:w="2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09F7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8元/3菜</w:t>
            </w:r>
          </w:p>
          <w:p w14:paraId="5208B1F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（荤素任选、米饭免费）</w:t>
            </w:r>
          </w:p>
        </w:tc>
        <w:tc>
          <w:tcPr>
            <w:tcW w:w="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D838E1">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14:paraId="31D973CA">
        <w:tblPrEx>
          <w:tblCellMar>
            <w:top w:w="0" w:type="dxa"/>
            <w:left w:w="0" w:type="dxa"/>
            <w:bottom w:w="0" w:type="dxa"/>
            <w:right w:w="0"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470AE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12</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AB76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楚雅源</w:t>
            </w:r>
            <w:r>
              <w:rPr>
                <w:rFonts w:hint="eastAsia" w:ascii="仿宋" w:hAnsi="仿宋" w:eastAsia="仿宋" w:cs="仿宋"/>
                <w:color w:val="000000"/>
                <w:sz w:val="21"/>
                <w:szCs w:val="21"/>
              </w:rPr>
              <w:t>食堂</w:t>
            </w:r>
            <w:r>
              <w:rPr>
                <w:rFonts w:hint="eastAsia" w:ascii="仿宋" w:hAnsi="仿宋" w:eastAsia="仿宋" w:cs="仿宋"/>
                <w:color w:val="000000"/>
                <w:sz w:val="21"/>
                <w:szCs w:val="21"/>
                <w:lang w:eastAsia="zh-CN"/>
              </w:rPr>
              <w:t>三</w:t>
            </w:r>
            <w:r>
              <w:rPr>
                <w:rFonts w:hint="eastAsia" w:ascii="仿宋" w:hAnsi="仿宋" w:eastAsia="仿宋" w:cs="仿宋"/>
                <w:color w:val="000000"/>
                <w:sz w:val="21"/>
                <w:szCs w:val="21"/>
              </w:rPr>
              <w:t>楼</w:t>
            </w:r>
          </w:p>
        </w:tc>
        <w:tc>
          <w:tcPr>
            <w:tcW w:w="1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71101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基本套餐</w:t>
            </w: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E1CFC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基本套餐</w:t>
            </w:r>
          </w:p>
        </w:tc>
        <w:tc>
          <w:tcPr>
            <w:tcW w:w="2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6E3DA">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8元/3菜</w:t>
            </w:r>
          </w:p>
          <w:p w14:paraId="6623184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（荤素任选、米饭免费）</w:t>
            </w:r>
          </w:p>
        </w:tc>
        <w:tc>
          <w:tcPr>
            <w:tcW w:w="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7C9B9">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14:paraId="7BA84F02">
        <w:tblPrEx>
          <w:tblCellMar>
            <w:top w:w="0" w:type="dxa"/>
            <w:left w:w="0" w:type="dxa"/>
            <w:bottom w:w="0" w:type="dxa"/>
            <w:right w:w="0" w:type="dxa"/>
          </w:tblCellMar>
        </w:tblPrEx>
        <w:trPr>
          <w:trHeight w:val="1260" w:hRule="atLeast"/>
        </w:trPr>
        <w:tc>
          <w:tcPr>
            <w:tcW w:w="875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5DB23">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备注：</w:t>
            </w:r>
          </w:p>
          <w:p w14:paraId="4E5DBB7D">
            <w:pPr>
              <w:widowControl/>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以上只列举主要品种及价格，档口经营户在入场经营前须将具体品种及经营价格报后勤保障部审批，通过后，按审定价格经营。</w:t>
            </w:r>
          </w:p>
        </w:tc>
      </w:tr>
    </w:tbl>
    <w:p w14:paraId="42355248">
      <w:pPr>
        <w:rPr>
          <w:rFonts w:hint="eastAsia" w:ascii="仿宋" w:hAnsi="仿宋" w:eastAsia="仿宋" w:cs="仿宋"/>
          <w:sz w:val="21"/>
          <w:szCs w:val="21"/>
        </w:rPr>
      </w:pPr>
    </w:p>
    <w:p w14:paraId="18339BF0">
      <w:pPr>
        <w:rPr>
          <w:rFonts w:hint="eastAsia" w:ascii="仿宋" w:hAnsi="仿宋" w:eastAsia="仿宋" w:cs="仿宋"/>
          <w:sz w:val="21"/>
          <w:szCs w:val="21"/>
        </w:rPr>
      </w:pPr>
    </w:p>
    <w:p w14:paraId="40B041F1"/>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10F7D"/>
    <w:rsid w:val="01F654B7"/>
    <w:rsid w:val="02F66F76"/>
    <w:rsid w:val="053A5F5B"/>
    <w:rsid w:val="07CD0B23"/>
    <w:rsid w:val="09105876"/>
    <w:rsid w:val="0926665D"/>
    <w:rsid w:val="0B673548"/>
    <w:rsid w:val="0CA23227"/>
    <w:rsid w:val="0CB2704A"/>
    <w:rsid w:val="0E963627"/>
    <w:rsid w:val="0EDA31C7"/>
    <w:rsid w:val="0F864A5C"/>
    <w:rsid w:val="0FD167AF"/>
    <w:rsid w:val="10737404"/>
    <w:rsid w:val="16993E9B"/>
    <w:rsid w:val="177D5806"/>
    <w:rsid w:val="18AA445D"/>
    <w:rsid w:val="1A0C392A"/>
    <w:rsid w:val="1C2511E5"/>
    <w:rsid w:val="1C5A1C77"/>
    <w:rsid w:val="1C616978"/>
    <w:rsid w:val="1D853156"/>
    <w:rsid w:val="1F661F2E"/>
    <w:rsid w:val="200644A2"/>
    <w:rsid w:val="200F61A5"/>
    <w:rsid w:val="24A2280D"/>
    <w:rsid w:val="25C464F2"/>
    <w:rsid w:val="25C75338"/>
    <w:rsid w:val="26FC4D5B"/>
    <w:rsid w:val="2EBC316C"/>
    <w:rsid w:val="2F253936"/>
    <w:rsid w:val="32B3325F"/>
    <w:rsid w:val="3870436D"/>
    <w:rsid w:val="3B141DF8"/>
    <w:rsid w:val="3C553C43"/>
    <w:rsid w:val="3C670B74"/>
    <w:rsid w:val="3CB251BA"/>
    <w:rsid w:val="3E522539"/>
    <w:rsid w:val="3E7B4314"/>
    <w:rsid w:val="3E840E0B"/>
    <w:rsid w:val="406D381D"/>
    <w:rsid w:val="42025725"/>
    <w:rsid w:val="42FA4BEF"/>
    <w:rsid w:val="43785F0E"/>
    <w:rsid w:val="460C172B"/>
    <w:rsid w:val="487B7389"/>
    <w:rsid w:val="49875823"/>
    <w:rsid w:val="49C14019"/>
    <w:rsid w:val="4AA8260E"/>
    <w:rsid w:val="4C7C04E3"/>
    <w:rsid w:val="4D4A3833"/>
    <w:rsid w:val="4D810F7D"/>
    <w:rsid w:val="52374731"/>
    <w:rsid w:val="54091AFA"/>
    <w:rsid w:val="588C3B9B"/>
    <w:rsid w:val="5BD13BF7"/>
    <w:rsid w:val="5E953E99"/>
    <w:rsid w:val="60596A81"/>
    <w:rsid w:val="64463D75"/>
    <w:rsid w:val="66A35DDF"/>
    <w:rsid w:val="66D342C6"/>
    <w:rsid w:val="67A3247C"/>
    <w:rsid w:val="6A26784D"/>
    <w:rsid w:val="6B8E060D"/>
    <w:rsid w:val="6DB864F0"/>
    <w:rsid w:val="6E870227"/>
    <w:rsid w:val="730268B1"/>
    <w:rsid w:val="73A164F8"/>
    <w:rsid w:val="73C73E35"/>
    <w:rsid w:val="7457477D"/>
    <w:rsid w:val="74DC0979"/>
    <w:rsid w:val="75D1201D"/>
    <w:rsid w:val="79AF2F25"/>
    <w:rsid w:val="79B97B9B"/>
    <w:rsid w:val="7C3A13A8"/>
    <w:rsid w:val="7D236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customStyle="1" w:styleId="5">
    <w:name w:val="段"/>
    <w:next w:val="1"/>
    <w:qFormat/>
    <w:uiPriority w:val="0"/>
    <w:pPr>
      <w:ind w:firstLine="20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2026-07-06T07:12:00Z</dcterms:created>
  <dc:creator>Administrator</dc:creator>
  <cp:lastModifiedBy>Administrator</cp:lastModifiedBy>
  <dcterms:modified xsi:type="dcterms:W3CDTF">2026-07-06T07:12:40Z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7BEE8E41ADD54180B225DD34183136BC_11</vt:lpwstr>
  </property>
  <property fmtid="{D5CDD505-2E9C-101B-9397-08002B2CF9AE}" pid="4" name="KSOTemplateDocerSaveRecord">
    <vt:lpwstr>eyJoZGlkIjoiNmUyM2YxM2MyOWVmYWUzYjM2OTFlOTY2YjUwMmZiNjciLCJ1c2VySWQiOiI1MDYxNDE5NTQifQ==</vt:lpwstr>
  </property>
</Properties>
</file>