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u w:val="single"/>
        </w:rPr>
        <w:t>基础动作分析虚拟仿真实验视频拍摄采购项目需求</w:t>
      </w:r>
      <w:r>
        <w:rPr>
          <w:rFonts w:hint="eastAsia" w:ascii="方正小标宋简体" w:hAnsi="方正小标宋简体" w:eastAsia="方正小标宋简体" w:cs="方正小标宋简体"/>
          <w:sz w:val="32"/>
          <w:szCs w:val="32"/>
        </w:rPr>
        <w:t xml:space="preserve"> 项目询价公告</w:t>
      </w:r>
    </w:p>
    <w:p>
      <w:pPr>
        <w:numPr>
          <w:ilvl w:val="0"/>
          <w:numId w:val="1"/>
        </w:numPr>
        <w:spacing w:line="400" w:lineRule="exact"/>
        <w:ind w:firstLine="420" w:firstLineChars="200"/>
        <w:rPr>
          <w:rFonts w:ascii="微软雅黑" w:hAnsi="微软雅黑" w:eastAsia="微软雅黑" w:cs="微软雅黑"/>
          <w:b/>
          <w:bCs/>
          <w:szCs w:val="21"/>
        </w:rPr>
      </w:pPr>
      <w:r>
        <w:rPr>
          <w:rFonts w:hint="eastAsia" w:ascii="微软雅黑" w:hAnsi="微软雅黑" w:eastAsia="微软雅黑" w:cs="微软雅黑"/>
          <w:b/>
          <w:bCs/>
          <w:szCs w:val="21"/>
        </w:rPr>
        <w:t>项目基本情况</w:t>
      </w:r>
    </w:p>
    <w:p>
      <w:pPr>
        <w:spacing w:line="400" w:lineRule="exact"/>
        <w:ind w:firstLine="420" w:firstLineChars="200"/>
        <w:rPr>
          <w:rFonts w:ascii="微软雅黑" w:hAnsi="微软雅黑" w:eastAsia="微软雅黑" w:cs="微软雅黑"/>
          <w:szCs w:val="21"/>
          <w:u w:val="single"/>
        </w:rPr>
      </w:pPr>
      <w:r>
        <w:rPr>
          <w:rFonts w:hint="eastAsia" w:ascii="微软雅黑" w:hAnsi="微软雅黑" w:eastAsia="微软雅黑" w:cs="微软雅黑"/>
          <w:szCs w:val="21"/>
        </w:rPr>
        <w:t>1、项目编号：</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u w:val="single"/>
          <w:lang w:val="en-US" w:eastAsia="zh-CN"/>
        </w:rPr>
        <w:t>TY2021</w:t>
      </w:r>
      <w:bookmarkStart w:id="0" w:name="_GoBack"/>
      <w:bookmarkEnd w:id="0"/>
      <w:r>
        <w:rPr>
          <w:rFonts w:hint="eastAsia" w:ascii="微软雅黑" w:hAnsi="微软雅黑" w:eastAsia="微软雅黑" w:cs="微软雅黑"/>
          <w:szCs w:val="21"/>
          <w:u w:val="single"/>
          <w:lang w:val="en-US" w:eastAsia="zh-CN"/>
        </w:rPr>
        <w:t>01</w:t>
      </w:r>
      <w:r>
        <w:rPr>
          <w:rFonts w:hint="eastAsia" w:ascii="微软雅黑" w:hAnsi="微软雅黑" w:eastAsia="微软雅黑" w:cs="微软雅黑"/>
          <w:szCs w:val="21"/>
          <w:u w:val="single"/>
        </w:rPr>
        <w:t xml:space="preserve">         </w:t>
      </w:r>
    </w:p>
    <w:p>
      <w:pPr>
        <w:spacing w:line="400" w:lineRule="exact"/>
        <w:ind w:firstLine="420" w:firstLineChars="200"/>
        <w:rPr>
          <w:rFonts w:ascii="微软雅黑" w:hAnsi="微软雅黑" w:eastAsia="微软雅黑" w:cs="微软雅黑"/>
          <w:szCs w:val="21"/>
          <w:u w:val="single"/>
        </w:rPr>
      </w:pPr>
      <w:r>
        <w:rPr>
          <w:rFonts w:hint="eastAsia" w:ascii="微软雅黑" w:hAnsi="微软雅黑" w:eastAsia="微软雅黑" w:cs="微软雅黑"/>
          <w:szCs w:val="21"/>
        </w:rPr>
        <w:t>2、项目名称：基础动作分析虚拟仿真实验</w:t>
      </w:r>
      <w:r>
        <w:rPr>
          <w:rFonts w:hint="eastAsia" w:ascii="微软雅黑" w:hAnsi="微软雅黑" w:eastAsia="微软雅黑" w:cs="微软雅黑"/>
          <w:szCs w:val="21"/>
          <w:u w:val="single"/>
        </w:rPr>
        <w:t>视频拍摄项目</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3、采购方式：询价</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4、预算金额：</w:t>
      </w:r>
      <w:r>
        <w:rPr>
          <w:rFonts w:hint="eastAsia" w:ascii="微软雅黑" w:hAnsi="微软雅黑" w:eastAsia="微软雅黑" w:cs="微软雅黑"/>
          <w:szCs w:val="21"/>
          <w:u w:val="single"/>
        </w:rPr>
        <w:t xml:space="preserve">   </w:t>
      </w:r>
      <w:r>
        <w:rPr>
          <w:rFonts w:ascii="微软雅黑" w:hAnsi="微软雅黑" w:eastAsia="微软雅黑" w:cs="微软雅黑"/>
          <w:szCs w:val="21"/>
          <w:u w:val="single"/>
        </w:rPr>
        <w:t>53000</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(万元)</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5、最高限价：</w:t>
      </w:r>
      <w:r>
        <w:rPr>
          <w:rFonts w:hint="eastAsia" w:ascii="微软雅黑" w:hAnsi="微软雅黑" w:eastAsia="微软雅黑" w:cs="微软雅黑"/>
          <w:szCs w:val="21"/>
          <w:u w:val="single"/>
        </w:rPr>
        <w:t xml:space="preserve">  </w:t>
      </w:r>
      <w:r>
        <w:rPr>
          <w:rFonts w:ascii="微软雅黑" w:hAnsi="微软雅黑" w:eastAsia="微软雅黑" w:cs="微软雅黑"/>
          <w:szCs w:val="21"/>
          <w:u w:val="single"/>
        </w:rPr>
        <w:t>55000</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(万元)</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6、采购内容：</w:t>
      </w:r>
    </w:p>
    <w:p>
      <w:pPr>
        <w:pStyle w:val="6"/>
        <w:ind w:firstLine="630" w:firstLineChars="300"/>
        <w:jc w:val="both"/>
        <w:rPr>
          <w:rFonts w:hint="eastAsia" w:ascii="微软雅黑" w:hAnsi="微软雅黑" w:eastAsia="微软雅黑" w:cs="微软雅黑"/>
          <w:b w:val="0"/>
          <w:bCs w:val="0"/>
          <w:sz w:val="21"/>
          <w:szCs w:val="21"/>
          <w:u w:val="single"/>
        </w:rPr>
      </w:pPr>
      <w:r>
        <w:rPr>
          <w:rFonts w:hint="eastAsia" w:ascii="微软雅黑" w:hAnsi="微软雅黑" w:eastAsia="微软雅黑" w:cs="微软雅黑"/>
          <w:b w:val="0"/>
          <w:bCs w:val="0"/>
          <w:sz w:val="21"/>
          <w:szCs w:val="21"/>
          <w:u w:val="single"/>
        </w:rPr>
        <w:t>基础动作分析虚拟仿真实验视频拍摄采购项目需求，详见附件1，2</w:t>
      </w:r>
    </w:p>
    <w:p>
      <w:pPr>
        <w:spacing w:line="400" w:lineRule="exact"/>
        <w:ind w:firstLine="420" w:firstLineChars="200"/>
        <w:rPr>
          <w:rFonts w:ascii="微软雅黑" w:hAnsi="微软雅黑" w:eastAsia="微软雅黑" w:cs="微软雅黑"/>
          <w:szCs w:val="21"/>
          <w:u w:val="single"/>
        </w:rPr>
      </w:pPr>
      <w:r>
        <w:rPr>
          <w:rFonts w:hint="eastAsia" w:ascii="微软雅黑" w:hAnsi="微软雅黑" w:eastAsia="微软雅黑" w:cs="微软雅黑"/>
          <w:szCs w:val="21"/>
        </w:rPr>
        <w:t>7、合同履行期限：</w:t>
      </w:r>
      <w:r>
        <w:rPr>
          <w:rFonts w:hint="eastAsia" w:ascii="微软雅黑" w:hAnsi="微软雅黑" w:eastAsia="微软雅黑" w:cs="微软雅黑"/>
          <w:szCs w:val="21"/>
          <w:u w:val="single"/>
        </w:rPr>
        <w:t xml:space="preserve">   一年期限    </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8、本项目（是/否）接受联合体投标：否</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（2）具有良好的商业信誉和健全的财务会计制度。</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（3）具有履行合同所必需的设备和专业技术能力。</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（4）有依法缴纳税收和社会保障资金的良好记录。</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（5）参加政府采购活动前三年内，在经营活动中没有重大违法记录。</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（6）法律、行政法规规定的其他条件。</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2、项目特定资格要求：</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9、是否可采购进口产品：否</w:t>
      </w:r>
    </w:p>
    <w:p>
      <w:pPr>
        <w:numPr>
          <w:ilvl w:val="0"/>
          <w:numId w:val="1"/>
        </w:numPr>
        <w:spacing w:line="400" w:lineRule="exact"/>
        <w:ind w:firstLine="420" w:firstLineChars="200"/>
        <w:rPr>
          <w:rFonts w:ascii="微软雅黑" w:hAnsi="微软雅黑" w:eastAsia="微软雅黑" w:cs="微软雅黑"/>
          <w:b/>
          <w:bCs/>
          <w:szCs w:val="21"/>
        </w:rPr>
      </w:pPr>
      <w:r>
        <w:rPr>
          <w:rFonts w:hint="eastAsia" w:ascii="微软雅黑" w:hAnsi="微软雅黑" w:eastAsia="微软雅黑" w:cs="微软雅黑"/>
          <w:b/>
          <w:bCs/>
          <w:szCs w:val="21"/>
        </w:rPr>
        <w:t>申请人的资格要求</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1、符合《中华人民共和国政府采购法》第二十二条的规定：</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（1）具有独立承担民事责任的能力。</w:t>
      </w:r>
    </w:p>
    <w:p>
      <w:pPr>
        <w:spacing w:line="400" w:lineRule="exact"/>
        <w:ind w:firstLine="420" w:firstLineChars="200"/>
        <w:rPr>
          <w:rFonts w:ascii="微软雅黑" w:hAnsi="微软雅黑" w:eastAsia="微软雅黑" w:cs="微软雅黑"/>
          <w:szCs w:val="21"/>
        </w:rPr>
      </w:pP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1）供应商未被列入“信用中国”网站(www.creditchina.gov.cn)失信被执行人、重大税收违法案件当事人、政府采购严重违法失信行为记录名单和“中国政府采购”网站（www.ccgp.gov.cn）政府采购严重违法失信行为记录名单。</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（2）具有合格产品质量和技术服务质量保证能力；</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（3）具有良好的市场信誉和业绩；</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（4）具有相应的履约能力及售后服务能力；</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（5）本项目不接受联合体形式应答。</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3、如国家法律法规对市场准入有要求的还应符合相关规定。</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4、单位负责人为同一人或者存在直接控股、管理关系的不同投标人，不得参加本项目同一合同项下的采购活动。为本采购项目提供整体设计、规范编制或者项目管理、监理、检测等服务的，不得再参加本项目的其他招标采购活动。</w:t>
      </w:r>
    </w:p>
    <w:p>
      <w:pPr>
        <w:numPr>
          <w:ilvl w:val="0"/>
          <w:numId w:val="1"/>
        </w:numPr>
        <w:spacing w:line="400" w:lineRule="exact"/>
        <w:ind w:firstLine="420" w:firstLineChars="200"/>
        <w:rPr>
          <w:rFonts w:ascii="微软雅黑" w:hAnsi="微软雅黑" w:eastAsia="微软雅黑" w:cs="微软雅黑"/>
          <w:b/>
          <w:bCs/>
          <w:szCs w:val="21"/>
        </w:rPr>
      </w:pPr>
      <w:r>
        <w:rPr>
          <w:rFonts w:hint="eastAsia" w:ascii="微软雅黑" w:hAnsi="微软雅黑" w:eastAsia="微软雅黑" w:cs="微软雅黑"/>
          <w:b/>
          <w:bCs/>
          <w:szCs w:val="21"/>
        </w:rPr>
        <w:t>获取询价通知文件</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1、时间：</w:t>
      </w:r>
      <w:r>
        <w:rPr>
          <w:rFonts w:hint="eastAsia" w:ascii="微软雅黑" w:hAnsi="微软雅黑" w:eastAsia="微软雅黑" w:cs="微软雅黑"/>
          <w:szCs w:val="21"/>
          <w:u w:val="single"/>
        </w:rPr>
        <w:t xml:space="preserve">   </w:t>
      </w:r>
      <w:r>
        <w:rPr>
          <w:rFonts w:ascii="微软雅黑" w:hAnsi="微软雅黑" w:eastAsia="微软雅黑" w:cs="微软雅黑"/>
          <w:szCs w:val="21"/>
          <w:u w:val="single"/>
        </w:rPr>
        <w:t>2021</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年</w:t>
      </w:r>
      <w:r>
        <w:rPr>
          <w:rFonts w:hint="eastAsia" w:ascii="微软雅黑" w:hAnsi="微软雅黑" w:eastAsia="微软雅黑" w:cs="微软雅黑"/>
          <w:szCs w:val="21"/>
          <w:u w:val="single"/>
        </w:rPr>
        <w:t xml:space="preserve">   </w:t>
      </w:r>
      <w:r>
        <w:rPr>
          <w:rFonts w:ascii="微软雅黑" w:hAnsi="微软雅黑" w:eastAsia="微软雅黑" w:cs="微软雅黑"/>
          <w:szCs w:val="21"/>
          <w:u w:val="single"/>
        </w:rPr>
        <w:t>10</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 xml:space="preserve">月 </w:t>
      </w:r>
      <w:r>
        <w:rPr>
          <w:rFonts w:hint="eastAsia" w:ascii="微软雅黑" w:hAnsi="微软雅黑" w:eastAsia="微软雅黑" w:cs="微软雅黑"/>
          <w:szCs w:val="21"/>
          <w:u w:val="single"/>
        </w:rPr>
        <w:t xml:space="preserve">   </w:t>
      </w:r>
      <w:r>
        <w:rPr>
          <w:rFonts w:ascii="微软雅黑" w:hAnsi="微软雅黑" w:eastAsia="微软雅黑" w:cs="微软雅黑"/>
          <w:szCs w:val="21"/>
          <w:u w:val="single"/>
        </w:rPr>
        <w:t>29</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日至</w:t>
      </w:r>
      <w:r>
        <w:rPr>
          <w:rFonts w:hint="eastAsia" w:ascii="微软雅黑" w:hAnsi="微软雅黑" w:eastAsia="微软雅黑" w:cs="微软雅黑"/>
          <w:szCs w:val="21"/>
          <w:u w:val="single"/>
        </w:rPr>
        <w:t xml:space="preserve">   </w:t>
      </w:r>
      <w:r>
        <w:rPr>
          <w:rFonts w:ascii="微软雅黑" w:hAnsi="微软雅黑" w:eastAsia="微软雅黑" w:cs="微软雅黑"/>
          <w:szCs w:val="21"/>
          <w:u w:val="single"/>
        </w:rPr>
        <w:t>2021</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年</w:t>
      </w:r>
      <w:r>
        <w:rPr>
          <w:rFonts w:hint="eastAsia" w:ascii="微软雅黑" w:hAnsi="微软雅黑" w:eastAsia="微软雅黑" w:cs="微软雅黑"/>
          <w:szCs w:val="21"/>
          <w:u w:val="single"/>
        </w:rPr>
        <w:t xml:space="preserve">  </w:t>
      </w:r>
      <w:r>
        <w:rPr>
          <w:rFonts w:ascii="微软雅黑" w:hAnsi="微软雅黑" w:eastAsia="微软雅黑" w:cs="微软雅黑"/>
          <w:szCs w:val="21"/>
          <w:u w:val="single"/>
        </w:rPr>
        <w:t>11</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月</w:t>
      </w:r>
      <w:r>
        <w:rPr>
          <w:rFonts w:hint="eastAsia" w:ascii="微软雅黑" w:hAnsi="微软雅黑" w:eastAsia="微软雅黑" w:cs="微软雅黑"/>
          <w:szCs w:val="21"/>
          <w:u w:val="single"/>
        </w:rPr>
        <w:t xml:space="preserve"> </w:t>
      </w:r>
      <w:r>
        <w:rPr>
          <w:rFonts w:ascii="微软雅黑" w:hAnsi="微软雅黑" w:eastAsia="微软雅黑" w:cs="微软雅黑"/>
          <w:szCs w:val="21"/>
          <w:u w:val="single"/>
        </w:rPr>
        <w:t xml:space="preserve"> 03</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日，每天上午08:00至11:30，下午14:00至17:30（北京时间，法定节假日除外）</w:t>
      </w:r>
    </w:p>
    <w:p>
      <w:pPr>
        <w:spacing w:line="400" w:lineRule="exact"/>
        <w:ind w:firstLine="420" w:firstLineChars="200"/>
        <w:rPr>
          <w:rFonts w:ascii="微软雅黑" w:hAnsi="微软雅黑" w:eastAsia="微软雅黑" w:cs="微软雅黑"/>
          <w:szCs w:val="21"/>
          <w:u w:val="single"/>
        </w:rPr>
      </w:pPr>
      <w:r>
        <w:rPr>
          <w:rFonts w:hint="eastAsia" w:ascii="微软雅黑" w:hAnsi="微软雅黑" w:eastAsia="微软雅黑" w:cs="微软雅黑"/>
          <w:szCs w:val="21"/>
        </w:rPr>
        <w:t xml:space="preserve">2、地点： </w:t>
      </w:r>
      <w:r>
        <w:rPr>
          <w:rFonts w:hint="eastAsia" w:ascii="微软雅黑" w:hAnsi="微软雅黑" w:eastAsia="微软雅黑" w:cs="微软雅黑"/>
          <w:szCs w:val="21"/>
          <w:u w:val="single"/>
        </w:rPr>
        <w:t xml:space="preserve">    体育学院会议室     </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3、领取采购文件需提供下列资料（证件）加盖公章复印件一套</w:t>
      </w:r>
      <w:r>
        <w:rPr>
          <w:rFonts w:hint="eastAsia" w:ascii="微软雅黑" w:hAnsi="微软雅黑" w:eastAsia="微软雅黑" w:cs="微软雅黑"/>
          <w:b/>
          <w:szCs w:val="21"/>
        </w:rPr>
        <w:t>：</w:t>
      </w:r>
      <w:r>
        <w:rPr>
          <w:rFonts w:hint="eastAsia" w:ascii="微软雅黑" w:hAnsi="微软雅黑" w:eastAsia="微软雅黑" w:cs="微软雅黑"/>
          <w:szCs w:val="21"/>
        </w:rPr>
        <w:t xml:space="preserve">        </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（1）法定代表人领取的，提供法定代表人身份证明书及法定代表人二代身份证复印件。授权委托人领取的，提供法定代表人授权委托书及授权受托人二代身份证复印件。</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（2）企业法人营业执照、税务登记证、组织机构代码证、或三证合一的营业执照。</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（3）未被列入失信被执行人名单、重大税收违法案件当事人名单、政府采购严重违法失信名单的查询记录截图加盖公章。</w:t>
      </w:r>
    </w:p>
    <w:p>
      <w:pPr>
        <w:numPr>
          <w:ilvl w:val="0"/>
          <w:numId w:val="1"/>
        </w:numPr>
        <w:spacing w:line="400" w:lineRule="exact"/>
        <w:ind w:firstLine="420" w:firstLineChars="200"/>
        <w:rPr>
          <w:rFonts w:ascii="微软雅黑" w:hAnsi="微软雅黑" w:eastAsia="微软雅黑" w:cs="微软雅黑"/>
          <w:b/>
          <w:bCs/>
          <w:szCs w:val="21"/>
        </w:rPr>
      </w:pPr>
      <w:r>
        <w:rPr>
          <w:rFonts w:hint="eastAsia" w:ascii="微软雅黑" w:hAnsi="微软雅黑" w:eastAsia="微软雅黑" w:cs="微软雅黑"/>
          <w:b/>
          <w:bCs/>
          <w:szCs w:val="21"/>
        </w:rPr>
        <w:t>响应文件提交</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1、截止时间：</w:t>
      </w:r>
      <w:r>
        <w:rPr>
          <w:rFonts w:hint="eastAsia" w:ascii="微软雅黑" w:hAnsi="微软雅黑" w:eastAsia="微软雅黑" w:cs="微软雅黑"/>
          <w:szCs w:val="21"/>
          <w:u w:val="single"/>
        </w:rPr>
        <w:t xml:space="preserve">  </w:t>
      </w:r>
      <w:r>
        <w:rPr>
          <w:rFonts w:ascii="微软雅黑" w:hAnsi="微软雅黑" w:eastAsia="微软雅黑" w:cs="微软雅黑"/>
          <w:szCs w:val="21"/>
          <w:u w:val="single"/>
        </w:rPr>
        <w:t>2021</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年</w:t>
      </w:r>
      <w:r>
        <w:rPr>
          <w:rFonts w:hint="eastAsia" w:ascii="微软雅黑" w:hAnsi="微软雅黑" w:eastAsia="微软雅黑" w:cs="微软雅黑"/>
          <w:szCs w:val="21"/>
          <w:u w:val="single"/>
        </w:rPr>
        <w:t xml:space="preserve">    </w:t>
      </w:r>
      <w:r>
        <w:rPr>
          <w:rFonts w:ascii="微软雅黑" w:hAnsi="微软雅黑" w:eastAsia="微软雅黑" w:cs="微软雅黑"/>
          <w:szCs w:val="21"/>
          <w:u w:val="single"/>
        </w:rPr>
        <w:t>11</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月</w:t>
      </w:r>
      <w:r>
        <w:rPr>
          <w:rFonts w:hint="eastAsia" w:ascii="微软雅黑" w:hAnsi="微软雅黑" w:eastAsia="微软雅黑" w:cs="微软雅黑"/>
          <w:szCs w:val="21"/>
          <w:u w:val="single"/>
        </w:rPr>
        <w:t xml:space="preserve">   </w:t>
      </w:r>
      <w:r>
        <w:rPr>
          <w:rFonts w:ascii="微软雅黑" w:hAnsi="微软雅黑" w:eastAsia="微软雅黑" w:cs="微软雅黑"/>
          <w:szCs w:val="21"/>
          <w:u w:val="single"/>
        </w:rPr>
        <w:t>02</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日</w:t>
      </w:r>
      <w:r>
        <w:rPr>
          <w:rFonts w:hint="eastAsia" w:ascii="微软雅黑" w:hAnsi="微软雅黑" w:eastAsia="微软雅黑" w:cs="微软雅黑"/>
          <w:szCs w:val="21"/>
          <w:u w:val="single"/>
        </w:rPr>
        <w:t>10</w:t>
      </w:r>
      <w:r>
        <w:rPr>
          <w:rFonts w:hint="eastAsia" w:ascii="微软雅黑" w:hAnsi="微软雅黑" w:eastAsia="微软雅黑" w:cs="微软雅黑"/>
          <w:szCs w:val="21"/>
        </w:rPr>
        <w:t>点00分（北京时间）</w:t>
      </w:r>
    </w:p>
    <w:p>
      <w:pPr>
        <w:spacing w:line="400" w:lineRule="exact"/>
        <w:ind w:firstLine="420" w:firstLineChars="200"/>
        <w:rPr>
          <w:rFonts w:ascii="微软雅黑" w:hAnsi="微软雅黑" w:eastAsia="微软雅黑" w:cs="微软雅黑"/>
          <w:szCs w:val="21"/>
          <w:u w:val="single"/>
        </w:rPr>
      </w:pPr>
      <w:r>
        <w:rPr>
          <w:rFonts w:hint="eastAsia" w:ascii="微软雅黑" w:hAnsi="微软雅黑" w:eastAsia="微软雅黑" w:cs="微软雅黑"/>
          <w:szCs w:val="21"/>
        </w:rPr>
        <w:t>2、地点：</w:t>
      </w:r>
      <w:r>
        <w:rPr>
          <w:rFonts w:hint="eastAsia" w:ascii="微软雅黑" w:hAnsi="微软雅黑" w:eastAsia="微软雅黑" w:cs="微软雅黑"/>
          <w:szCs w:val="21"/>
          <w:u w:val="single"/>
        </w:rPr>
        <w:t xml:space="preserve">   体育学院会议室        </w:t>
      </w:r>
    </w:p>
    <w:p>
      <w:pPr>
        <w:numPr>
          <w:ilvl w:val="0"/>
          <w:numId w:val="1"/>
        </w:numPr>
        <w:spacing w:line="400" w:lineRule="exact"/>
        <w:ind w:firstLine="420" w:firstLineChars="200"/>
        <w:rPr>
          <w:rFonts w:ascii="微软雅黑" w:hAnsi="微软雅黑" w:eastAsia="微软雅黑" w:cs="微软雅黑"/>
          <w:b/>
          <w:bCs/>
          <w:szCs w:val="21"/>
        </w:rPr>
      </w:pPr>
      <w:r>
        <w:rPr>
          <w:rFonts w:hint="eastAsia" w:ascii="微软雅黑" w:hAnsi="微软雅黑" w:eastAsia="微软雅黑" w:cs="微软雅黑"/>
          <w:b/>
          <w:bCs/>
          <w:szCs w:val="21"/>
        </w:rPr>
        <w:t>开启</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1、时间：</w:t>
      </w:r>
      <w:r>
        <w:rPr>
          <w:rFonts w:hint="eastAsia" w:ascii="微软雅黑" w:hAnsi="微软雅黑" w:eastAsia="微软雅黑" w:cs="微软雅黑"/>
          <w:szCs w:val="21"/>
          <w:u w:val="single"/>
        </w:rPr>
        <w:t xml:space="preserve">   </w:t>
      </w:r>
      <w:r>
        <w:rPr>
          <w:rFonts w:ascii="微软雅黑" w:hAnsi="微软雅黑" w:eastAsia="微软雅黑" w:cs="微软雅黑"/>
          <w:szCs w:val="21"/>
          <w:u w:val="single"/>
        </w:rPr>
        <w:t>2021</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年</w:t>
      </w:r>
      <w:r>
        <w:rPr>
          <w:rFonts w:hint="eastAsia" w:ascii="微软雅黑" w:hAnsi="微软雅黑" w:eastAsia="微软雅黑" w:cs="微软雅黑"/>
          <w:szCs w:val="21"/>
          <w:u w:val="single"/>
        </w:rPr>
        <w:t xml:space="preserve">  </w:t>
      </w:r>
      <w:r>
        <w:rPr>
          <w:rFonts w:ascii="微软雅黑" w:hAnsi="微软雅黑" w:eastAsia="微软雅黑" w:cs="微软雅黑"/>
          <w:szCs w:val="21"/>
          <w:u w:val="single"/>
        </w:rPr>
        <w:t>10</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 xml:space="preserve"> 月 </w:t>
      </w:r>
      <w:r>
        <w:rPr>
          <w:rFonts w:hint="eastAsia" w:ascii="微软雅黑" w:hAnsi="微软雅黑" w:eastAsia="微软雅黑" w:cs="微软雅黑"/>
          <w:szCs w:val="21"/>
          <w:u w:val="single"/>
        </w:rPr>
        <w:t xml:space="preserve">  </w:t>
      </w:r>
      <w:r>
        <w:rPr>
          <w:rFonts w:ascii="微软雅黑" w:hAnsi="微软雅黑" w:eastAsia="微软雅黑" w:cs="微软雅黑"/>
          <w:szCs w:val="21"/>
          <w:u w:val="single"/>
        </w:rPr>
        <w:t>29</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日</w:t>
      </w:r>
      <w:r>
        <w:rPr>
          <w:rFonts w:hint="eastAsia" w:ascii="微软雅黑" w:hAnsi="微软雅黑" w:eastAsia="微软雅黑" w:cs="微软雅黑"/>
          <w:szCs w:val="21"/>
          <w:u w:val="single"/>
        </w:rPr>
        <w:t xml:space="preserve"> 10</w:t>
      </w:r>
      <w:r>
        <w:rPr>
          <w:rFonts w:hint="eastAsia" w:ascii="微软雅黑" w:hAnsi="微软雅黑" w:eastAsia="微软雅黑" w:cs="微软雅黑"/>
          <w:szCs w:val="21"/>
        </w:rPr>
        <w:t>点00分（北京时间）</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2、地点：</w:t>
      </w:r>
      <w:r>
        <w:rPr>
          <w:rFonts w:hint="eastAsia" w:ascii="微软雅黑" w:hAnsi="微软雅黑" w:eastAsia="微软雅黑" w:cs="微软雅黑"/>
          <w:szCs w:val="21"/>
          <w:u w:val="single"/>
        </w:rPr>
        <w:t xml:space="preserve">     体育学院会议室      </w:t>
      </w:r>
    </w:p>
    <w:p>
      <w:pPr>
        <w:numPr>
          <w:ilvl w:val="0"/>
          <w:numId w:val="1"/>
        </w:numPr>
        <w:spacing w:line="400" w:lineRule="exact"/>
        <w:ind w:firstLine="420" w:firstLineChars="200"/>
        <w:rPr>
          <w:rFonts w:ascii="微软雅黑" w:hAnsi="微软雅黑" w:eastAsia="微软雅黑" w:cs="微软雅黑"/>
          <w:b/>
          <w:bCs/>
          <w:szCs w:val="21"/>
        </w:rPr>
      </w:pPr>
      <w:r>
        <w:rPr>
          <w:rFonts w:hint="eastAsia" w:ascii="微软雅黑" w:hAnsi="微软雅黑" w:eastAsia="微软雅黑" w:cs="微软雅黑"/>
          <w:b/>
          <w:bCs/>
          <w:szCs w:val="21"/>
        </w:rPr>
        <w:t>公告期限</w:t>
      </w:r>
    </w:p>
    <w:p>
      <w:pPr>
        <w:spacing w:line="400" w:lineRule="exact"/>
        <w:ind w:firstLine="420" w:firstLineChars="200"/>
        <w:rPr>
          <w:rFonts w:hint="eastAsia" w:ascii="微软雅黑" w:hAnsi="微软雅黑" w:eastAsia="微软雅黑" w:cs="微软雅黑"/>
          <w:szCs w:val="21"/>
        </w:rPr>
      </w:pPr>
      <w:r>
        <w:rPr>
          <w:rFonts w:hint="eastAsia" w:ascii="微软雅黑" w:hAnsi="微软雅黑" w:eastAsia="微软雅黑" w:cs="微软雅黑"/>
          <w:szCs w:val="21"/>
        </w:rPr>
        <w:t>自本公告发布之日起3个工作日。</w:t>
      </w:r>
    </w:p>
    <w:p>
      <w:pPr>
        <w:numPr>
          <w:ilvl w:val="0"/>
          <w:numId w:val="1"/>
        </w:numPr>
        <w:spacing w:line="400" w:lineRule="exact"/>
        <w:ind w:firstLine="420" w:firstLineChars="200"/>
        <w:rPr>
          <w:rFonts w:ascii="微软雅黑" w:hAnsi="微软雅黑" w:eastAsia="微软雅黑" w:cs="微软雅黑"/>
          <w:b/>
          <w:bCs/>
          <w:szCs w:val="21"/>
        </w:rPr>
      </w:pPr>
      <w:r>
        <w:rPr>
          <w:rFonts w:hint="eastAsia" w:ascii="微软雅黑" w:hAnsi="微软雅黑" w:eastAsia="微软雅黑" w:cs="微软雅黑"/>
          <w:b/>
          <w:bCs/>
          <w:szCs w:val="21"/>
        </w:rPr>
        <w:t>凡对本次采购提出询问，请按以下方式联系</w:t>
      </w:r>
    </w:p>
    <w:p>
      <w:pPr>
        <w:spacing w:line="400" w:lineRule="exact"/>
        <w:ind w:firstLine="420" w:firstLineChars="200"/>
        <w:rPr>
          <w:rFonts w:ascii="微软雅黑" w:hAnsi="微软雅黑" w:eastAsia="微软雅黑" w:cs="微软雅黑"/>
          <w:szCs w:val="21"/>
          <w:u w:val="single"/>
        </w:rPr>
      </w:pPr>
      <w:r>
        <w:rPr>
          <w:rFonts w:hint="eastAsia" w:ascii="微软雅黑" w:hAnsi="微软雅黑" w:eastAsia="微软雅黑" w:cs="微软雅黑"/>
          <w:szCs w:val="21"/>
        </w:rPr>
        <w:t>采 购 人：湖北第二师范学院</w:t>
      </w:r>
      <w:r>
        <w:rPr>
          <w:rFonts w:hint="eastAsia" w:ascii="微软雅黑" w:hAnsi="微软雅黑" w:eastAsia="微软雅黑" w:cs="微软雅黑"/>
          <w:szCs w:val="21"/>
          <w:u w:val="single"/>
        </w:rPr>
        <w:t xml:space="preserve">   体育学院      </w:t>
      </w:r>
      <w:r>
        <w:rPr>
          <w:rFonts w:hint="eastAsia" w:ascii="微软雅黑" w:hAnsi="微软雅黑" w:eastAsia="微软雅黑" w:cs="微软雅黑"/>
          <w:szCs w:val="21"/>
        </w:rPr>
        <w:t>学院（处）</w:t>
      </w:r>
    </w:p>
    <w:p>
      <w:pPr>
        <w:spacing w:line="400" w:lineRule="exact"/>
        <w:ind w:firstLine="420" w:firstLineChars="200"/>
        <w:rPr>
          <w:rFonts w:ascii="微软雅黑" w:hAnsi="微软雅黑" w:eastAsia="微软雅黑" w:cs="微软雅黑"/>
          <w:szCs w:val="21"/>
          <w:u w:val="single"/>
        </w:rPr>
      </w:pPr>
      <w:r>
        <w:rPr>
          <w:rFonts w:hint="eastAsia" w:ascii="微软雅黑" w:hAnsi="微软雅黑" w:eastAsia="微软雅黑" w:cs="微软雅黑"/>
          <w:szCs w:val="21"/>
        </w:rPr>
        <w:t>项目联系人：</w:t>
      </w:r>
      <w:r>
        <w:rPr>
          <w:rFonts w:hint="eastAsia" w:ascii="微软雅黑" w:hAnsi="微软雅黑" w:eastAsia="微软雅黑" w:cs="微软雅黑"/>
          <w:szCs w:val="21"/>
          <w:u w:val="single"/>
        </w:rPr>
        <w:t xml:space="preserve">     陈振雷      </w:t>
      </w:r>
    </w:p>
    <w:p>
      <w:pPr>
        <w:spacing w:line="400" w:lineRule="exact"/>
        <w:ind w:firstLine="420" w:firstLineChars="200"/>
        <w:rPr>
          <w:rFonts w:ascii="微软雅黑" w:hAnsi="微软雅黑" w:eastAsia="微软雅黑" w:cs="微软雅黑"/>
          <w:szCs w:val="21"/>
          <w:u w:val="single"/>
        </w:rPr>
      </w:pPr>
      <w:r>
        <w:rPr>
          <w:rFonts w:hint="eastAsia" w:ascii="微软雅黑" w:hAnsi="微软雅黑" w:eastAsia="微软雅黑" w:cs="微软雅黑"/>
          <w:szCs w:val="21"/>
        </w:rPr>
        <w:t>电       话：</w:t>
      </w:r>
      <w:r>
        <w:rPr>
          <w:rFonts w:hint="eastAsia" w:ascii="微软雅黑" w:hAnsi="微软雅黑" w:eastAsia="微软雅黑" w:cs="微软雅黑"/>
          <w:szCs w:val="21"/>
          <w:u w:val="single"/>
        </w:rPr>
        <w:t xml:space="preserve">     </w:t>
      </w:r>
      <w:r>
        <w:rPr>
          <w:rFonts w:ascii="微软雅黑" w:hAnsi="微软雅黑" w:eastAsia="微软雅黑" w:cs="微软雅黑"/>
          <w:szCs w:val="21"/>
          <w:u w:val="single"/>
        </w:rPr>
        <w:t>15071352614</w:t>
      </w:r>
      <w:r>
        <w:rPr>
          <w:rFonts w:hint="eastAsia" w:ascii="微软雅黑" w:hAnsi="微软雅黑" w:eastAsia="微软雅黑" w:cs="微软雅黑"/>
          <w:szCs w:val="21"/>
          <w:u w:val="single"/>
        </w:rPr>
        <w:t xml:space="preserve">    </w:t>
      </w:r>
    </w:p>
    <w:p>
      <w:pPr>
        <w:spacing w:line="400" w:lineRule="exact"/>
        <w:ind w:firstLine="420" w:firstLineChars="200"/>
        <w:rPr>
          <w:rFonts w:ascii="微软雅黑" w:hAnsi="微软雅黑" w:eastAsia="微软雅黑" w:cs="微软雅黑"/>
          <w:szCs w:val="21"/>
          <w:u w:val="single"/>
        </w:rPr>
      </w:pPr>
      <w:r>
        <w:rPr>
          <w:rFonts w:hint="eastAsia" w:ascii="微软雅黑" w:hAnsi="微软雅黑" w:eastAsia="微软雅黑" w:cs="微软雅黑"/>
          <w:szCs w:val="21"/>
        </w:rPr>
        <w:t>地      址：</w:t>
      </w:r>
      <w:r>
        <w:rPr>
          <w:rFonts w:hint="eastAsia" w:ascii="微软雅黑" w:hAnsi="微软雅黑" w:eastAsia="微软雅黑" w:cs="微软雅黑"/>
          <w:szCs w:val="21"/>
          <w:u w:val="single"/>
        </w:rPr>
        <w:t xml:space="preserve">     湖北第二师范学院体育学院      </w:t>
      </w:r>
    </w:p>
    <w:p>
      <w:pPr>
        <w:rPr>
          <w:sz w:val="24"/>
        </w:rPr>
      </w:pPr>
    </w:p>
    <w:p>
      <w:pPr>
        <w:pStyle w:val="2"/>
      </w:pPr>
    </w:p>
    <w:p/>
    <w:p>
      <w:pPr>
        <w:pStyle w:val="2"/>
      </w:pPr>
    </w:p>
    <w:p/>
    <w:p>
      <w:pPr>
        <w:pStyle w:val="2"/>
      </w:pPr>
    </w:p>
    <w:p/>
    <w:p>
      <w:pPr>
        <w:pStyle w:val="2"/>
      </w:pPr>
    </w:p>
    <w:p/>
    <w:p>
      <w:pPr>
        <w:pStyle w:val="2"/>
      </w:pPr>
    </w:p>
    <w:p/>
    <w:p>
      <w:pPr>
        <w:pStyle w:val="2"/>
      </w:pPr>
    </w:p>
    <w:p/>
    <w:p>
      <w:pPr>
        <w:pStyle w:val="2"/>
      </w:pPr>
    </w:p>
    <w:p>
      <w:pPr>
        <w:rPr>
          <w:rFonts w:hint="eastAsia"/>
        </w:rPr>
      </w:pPr>
    </w:p>
    <w:p>
      <w:pPr>
        <w:widowControl/>
        <w:spacing w:line="300" w:lineRule="exact"/>
        <w:ind w:firstLine="660" w:firstLineChars="300"/>
        <w:jc w:val="left"/>
        <w:rPr>
          <w:rFonts w:hint="eastAsia"/>
          <w:bCs/>
          <w:sz w:val="22"/>
        </w:rPr>
      </w:pPr>
      <w:r>
        <w:rPr>
          <w:rFonts w:hint="eastAsia"/>
          <w:bCs/>
          <w:sz w:val="22"/>
        </w:rPr>
        <w:t>附件1</w:t>
      </w:r>
    </w:p>
    <w:tbl>
      <w:tblPr>
        <w:tblStyle w:val="7"/>
        <w:tblW w:w="108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76"/>
        <w:gridCol w:w="1157"/>
        <w:gridCol w:w="923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Arial"/>
                <w:b/>
                <w:bCs/>
                <w:szCs w:val="21"/>
              </w:rPr>
            </w:pPr>
            <w:r>
              <w:rPr>
                <w:rFonts w:ascii="宋体" w:hAnsi="宋体" w:cs="Arial"/>
                <w:b/>
                <w:bCs/>
                <w:szCs w:val="21"/>
              </w:rPr>
              <w:t>序号</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Arial"/>
                <w:b/>
                <w:bCs/>
                <w:szCs w:val="21"/>
              </w:rPr>
            </w:pPr>
            <w:r>
              <w:rPr>
                <w:rFonts w:ascii="宋体" w:hAnsi="宋体" w:cs="Arial"/>
                <w:b/>
                <w:bCs/>
                <w:szCs w:val="21"/>
              </w:rPr>
              <w:t>设备名称</w:t>
            </w:r>
          </w:p>
        </w:tc>
        <w:tc>
          <w:tcPr>
            <w:tcW w:w="923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Arial"/>
                <w:b/>
                <w:bCs/>
                <w:szCs w:val="21"/>
              </w:rPr>
            </w:pPr>
            <w:r>
              <w:rPr>
                <w:rFonts w:hint="eastAsia" w:ascii="宋体" w:hAnsi="宋体" w:cs="Arial"/>
                <w:b/>
                <w:bCs/>
                <w:szCs w:val="21"/>
              </w:rPr>
              <w:t>技术性能指标</w:t>
            </w:r>
            <w:r>
              <w:rPr>
                <w:rFonts w:ascii="宋体" w:hAnsi="宋体" w:cs="Arial"/>
                <w:b/>
                <w:bCs/>
                <w:szCs w:val="21"/>
              </w:rPr>
              <w:t>参数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cs="Arial"/>
                <w:b/>
                <w:bCs/>
                <w:szCs w:val="21"/>
              </w:rPr>
            </w:pPr>
            <w:r>
              <w:rPr>
                <w:rFonts w:hint="eastAsia" w:ascii="宋体" w:hAnsi="宋体" w:cs="Arial"/>
                <w:b/>
                <w:bCs/>
                <w:szCs w:val="21"/>
              </w:rPr>
              <w:t>1</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Cs w:val="21"/>
              </w:rPr>
            </w:pPr>
            <w:r>
              <w:rPr>
                <w:rFonts w:hint="eastAsia" w:ascii="宋体" w:hAnsi="宋体" w:cs="宋体"/>
                <w:szCs w:val="21"/>
              </w:rPr>
              <w:t>基础动作分析虚拟仿真实验系统建设</w:t>
            </w:r>
          </w:p>
          <w:p>
            <w:pPr>
              <w:snapToGrid w:val="0"/>
              <w:spacing w:line="276" w:lineRule="auto"/>
              <w:jc w:val="center"/>
              <w:rPr>
                <w:rFonts w:ascii="宋体" w:hAnsi="宋体" w:cs="宋体"/>
                <w:b/>
                <w:bCs/>
                <w:szCs w:val="21"/>
              </w:rPr>
            </w:pPr>
          </w:p>
        </w:tc>
        <w:tc>
          <w:tcPr>
            <w:tcW w:w="923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Cs w:val="21"/>
              </w:rPr>
            </w:pPr>
            <w:r>
              <w:rPr>
                <w:rFonts w:hint="eastAsia" w:ascii="宋体" w:hAnsi="宋体" w:cs="宋体"/>
                <w:szCs w:val="21"/>
              </w:rPr>
              <w:t>1、系统总体需求：</w:t>
            </w:r>
          </w:p>
          <w:p>
            <w:pPr>
              <w:widowControl/>
              <w:jc w:val="left"/>
              <w:rPr>
                <w:rFonts w:ascii="宋体" w:hAnsi="宋体" w:cs="宋体"/>
                <w:szCs w:val="21"/>
              </w:rPr>
            </w:pPr>
            <w:r>
              <w:rPr>
                <w:rFonts w:hint="eastAsia" w:ascii="宋体" w:hAnsi="宋体" w:cs="宋体"/>
                <w:szCs w:val="21"/>
              </w:rPr>
              <w:t>1.1系统结构：</w:t>
            </w:r>
          </w:p>
          <w:p>
            <w:pPr>
              <w:widowControl/>
              <w:jc w:val="left"/>
              <w:rPr>
                <w:rFonts w:ascii="宋体" w:hAnsi="宋体" w:cs="宋体"/>
                <w:szCs w:val="21"/>
              </w:rPr>
            </w:pPr>
            <w:r>
              <w:rPr>
                <w:rFonts w:hint="eastAsia" w:ascii="宋体" w:hAnsi="宋体" w:cs="宋体"/>
                <w:szCs w:val="21"/>
              </w:rPr>
              <w:t>基于B/S架构开发，支持网页界面操作方式；</w:t>
            </w:r>
          </w:p>
          <w:p>
            <w:pPr>
              <w:widowControl/>
              <w:jc w:val="lef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2</w:t>
            </w:r>
            <w:r>
              <w:rPr>
                <w:rFonts w:hint="eastAsia" w:ascii="宋体" w:hAnsi="宋体" w:cs="宋体"/>
                <w:szCs w:val="21"/>
              </w:rPr>
              <w:t>开发引擎：</w:t>
            </w:r>
          </w:p>
          <w:p>
            <w:pPr>
              <w:widowControl/>
              <w:jc w:val="left"/>
              <w:rPr>
                <w:rFonts w:ascii="宋体" w:hAnsi="宋体" w:cs="宋体"/>
                <w:szCs w:val="21"/>
              </w:rPr>
            </w:pPr>
            <w:r>
              <w:rPr>
                <w:rFonts w:hint="eastAsia" w:ascii="宋体" w:hAnsi="宋体" w:cs="宋体"/>
                <w:szCs w:val="21"/>
              </w:rPr>
              <w:t>为保证系统的交互性和扩展性，软件须采用国际领先的3D引擎开发；</w:t>
            </w:r>
          </w:p>
          <w:p>
            <w:pPr>
              <w:widowControl/>
              <w:jc w:val="lef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3</w:t>
            </w:r>
            <w:r>
              <w:rPr>
                <w:rFonts w:hint="eastAsia" w:ascii="宋体" w:hAnsi="宋体" w:cs="宋体"/>
                <w:szCs w:val="21"/>
              </w:rPr>
              <w:t>系统画面效果精美，采用虚拟现实实时渲染处理；</w:t>
            </w:r>
          </w:p>
          <w:p>
            <w:pPr>
              <w:widowControl/>
              <w:jc w:val="lef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4</w:t>
            </w:r>
            <w:r>
              <w:rPr>
                <w:rFonts w:hint="eastAsia" w:ascii="宋体" w:hAnsi="宋体" w:cs="宋体"/>
                <w:szCs w:val="21"/>
              </w:rPr>
              <w:t>系统经过优化处理，确保实时运行帧数高于25帧/秒；</w:t>
            </w:r>
          </w:p>
          <w:p>
            <w:pPr>
              <w:widowControl/>
              <w:jc w:val="left"/>
              <w:rPr>
                <w:rFonts w:ascii="宋体" w:hAnsi="宋体" w:cs="宋体"/>
                <w:color w:val="auto"/>
                <w:sz w:val="21"/>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实验交互方式：键盘、鼠标。</w:t>
            </w:r>
          </w:p>
          <w:p>
            <w:pPr>
              <w:widowControl/>
              <w:jc w:val="left"/>
              <w:rPr>
                <w:rFonts w:ascii="宋体" w:hAnsi="宋体" w:cs="宋体"/>
                <w:szCs w:val="21"/>
              </w:rPr>
            </w:pPr>
            <w:r>
              <w:rPr>
                <w:rFonts w:hint="eastAsia" w:ascii="宋体" w:hAnsi="宋体" w:cs="宋体"/>
                <w:szCs w:val="21"/>
              </w:rPr>
              <w:t>2、本虚拟仿真实验</w:t>
            </w:r>
            <w:r>
              <w:rPr>
                <w:rFonts w:hint="eastAsia" w:ascii="宋体" w:hAnsi="宋体" w:cs="宋体"/>
                <w:szCs w:val="21"/>
                <w:lang w:val="en-US" w:eastAsia="zh-CN"/>
              </w:rPr>
              <w:t>视频</w:t>
            </w:r>
            <w:r>
              <w:rPr>
                <w:rFonts w:hint="eastAsia" w:ascii="宋体" w:hAnsi="宋体" w:cs="宋体"/>
                <w:szCs w:val="21"/>
              </w:rPr>
              <w:t>包含以下内容：</w:t>
            </w:r>
          </w:p>
          <w:p>
            <w:pPr>
              <w:widowControl/>
              <w:jc w:val="left"/>
              <w:rPr>
                <w:rFonts w:ascii="宋体" w:hAnsi="宋体" w:cs="宋体"/>
                <w:szCs w:val="21"/>
              </w:rPr>
            </w:pPr>
            <w:r>
              <w:rPr>
                <w:rFonts w:hint="eastAsia" w:ascii="宋体" w:hAnsi="宋体" w:cs="宋体"/>
                <w:szCs w:val="21"/>
              </w:rPr>
              <w:t>2.1系统模拟实验场景：训练场；</w:t>
            </w:r>
          </w:p>
          <w:p>
            <w:pPr>
              <w:widowControl/>
              <w:jc w:val="left"/>
              <w:rPr>
                <w:rFonts w:ascii="宋体" w:hAnsi="宋体" w:cs="宋体"/>
                <w:szCs w:val="21"/>
              </w:rPr>
            </w:pPr>
            <w:r>
              <w:rPr>
                <w:rFonts w:hint="eastAsia" w:ascii="宋体" w:hAnsi="宋体" w:cs="宋体"/>
                <w:szCs w:val="21"/>
              </w:rPr>
              <w:t>2.2系统模拟实验物体三维模型，包括：运动员</w:t>
            </w:r>
            <w:r>
              <w:rPr>
                <w:rFonts w:hint="eastAsia" w:ascii="宋体" w:hAnsi="宋体" w:cs="宋体"/>
                <w:szCs w:val="21"/>
                <w:lang w:val="en-US" w:eastAsia="zh-CN"/>
              </w:rPr>
              <w:t>人体</w:t>
            </w:r>
            <w:r>
              <w:rPr>
                <w:rFonts w:hint="eastAsia" w:ascii="宋体" w:hAnsi="宋体" w:cs="宋体"/>
                <w:szCs w:val="21"/>
              </w:rPr>
              <w:t>模型</w:t>
            </w:r>
            <w:r>
              <w:rPr>
                <w:rFonts w:hint="eastAsia" w:ascii="宋体" w:hAnsi="宋体" w:cs="宋体"/>
                <w:szCs w:val="21"/>
                <w:lang w:eastAsia="zh-CN"/>
              </w:rPr>
              <w:t>、</w:t>
            </w:r>
            <w:r>
              <w:rPr>
                <w:rFonts w:hint="eastAsia" w:ascii="宋体" w:hAnsi="宋体" w:cs="宋体"/>
                <w:szCs w:val="21"/>
                <w:lang w:val="en-US" w:eastAsia="zh-CN"/>
              </w:rPr>
              <w:t>肌肉模型</w:t>
            </w:r>
            <w:r>
              <w:rPr>
                <w:rFonts w:hint="eastAsia" w:ascii="宋体" w:hAnsi="宋体" w:cs="宋体"/>
                <w:szCs w:val="21"/>
              </w:rPr>
              <w:t xml:space="preserve">、轮滑模型、头盔模型、护具模型等； </w:t>
            </w:r>
          </w:p>
          <w:p>
            <w:pPr>
              <w:widowControl/>
              <w:jc w:val="left"/>
              <w:rPr>
                <w:rFonts w:ascii="宋体" w:hAnsi="宋体" w:cs="宋体"/>
                <w:szCs w:val="21"/>
              </w:rPr>
            </w:pPr>
            <w:r>
              <w:rPr>
                <w:rFonts w:hint="eastAsia" w:ascii="宋体" w:hAnsi="宋体" w:cs="宋体"/>
                <w:szCs w:val="21"/>
              </w:rPr>
              <w:t>2.3系统提供基础漫游功能，可在场景中走动，随意观察；</w:t>
            </w:r>
          </w:p>
          <w:p>
            <w:pPr>
              <w:widowControl/>
              <w:jc w:val="left"/>
              <w:rPr>
                <w:rFonts w:ascii="宋体" w:hAnsi="宋体" w:cs="宋体"/>
                <w:szCs w:val="21"/>
              </w:rPr>
            </w:pPr>
            <w:r>
              <w:rPr>
                <w:rFonts w:hint="eastAsia" w:ascii="宋体" w:hAnsi="宋体" w:cs="宋体"/>
                <w:szCs w:val="21"/>
              </w:rPr>
              <w:t>2.4系统通过UI图片及文字描述，介绍基础动作分析内容；</w:t>
            </w:r>
          </w:p>
          <w:p>
            <w:pPr>
              <w:pStyle w:val="11"/>
              <w:rPr>
                <w:rFonts w:ascii="宋体" w:hAnsi="宋体" w:cs="宋体"/>
                <w:color w:val="auto"/>
                <w:sz w:val="21"/>
                <w:szCs w:val="21"/>
              </w:rPr>
            </w:pPr>
            <w:r>
              <w:rPr>
                <w:rFonts w:hint="eastAsia" w:ascii="宋体" w:hAnsi="宋体" w:cs="宋体"/>
                <w:color w:val="auto"/>
                <w:sz w:val="21"/>
                <w:szCs w:val="21"/>
              </w:rPr>
              <w:t>2.5系统通过三维动画展示轮滑完整动作，用户可多角度观察，通过系统提供的操作控制功能，可以对轮滑动作，进行不同倍速的慢放、暂停、拉近、推远观察；</w:t>
            </w:r>
          </w:p>
          <w:p>
            <w:pPr>
              <w:pStyle w:val="11"/>
              <w:rPr>
                <w:rFonts w:ascii="宋体" w:hAnsi="宋体" w:cs="宋体"/>
                <w:sz w:val="24"/>
              </w:rPr>
            </w:pPr>
            <w:r>
              <w:rPr>
                <w:rFonts w:hint="eastAsia" w:ascii="宋体" w:hAnsi="宋体" w:cs="宋体"/>
                <w:color w:val="auto"/>
                <w:sz w:val="21"/>
                <w:szCs w:val="21"/>
              </w:rPr>
              <w:t>2.6系统展示三个动作关键点，用户可点击虚拟人物身上的关键点，进行动作分析交互，包括：右侧支撑腿、左腿向内收腿、左腿向外侧蹬；</w:t>
            </w:r>
          </w:p>
        </w:tc>
      </w:tr>
    </w:tbl>
    <w:p>
      <w:pPr>
        <w:widowControl/>
        <w:spacing w:line="300" w:lineRule="exact"/>
        <w:ind w:firstLine="660" w:firstLineChars="300"/>
        <w:jc w:val="left"/>
        <w:rPr>
          <w:bCs/>
          <w:sz w:val="22"/>
        </w:rPr>
      </w:pPr>
      <w:r>
        <w:rPr>
          <w:rFonts w:hint="eastAsia"/>
          <w:bCs/>
          <w:sz w:val="22"/>
        </w:rPr>
        <w:t>附件</w:t>
      </w:r>
      <w:r>
        <w:rPr>
          <w:bCs/>
          <w:sz w:val="22"/>
        </w:rPr>
        <w:t>2</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4" w:type="dxa"/>
            <w:vAlign w:val="center"/>
          </w:tcPr>
          <w:p>
            <w:pPr>
              <w:snapToGrid w:val="0"/>
              <w:spacing w:line="276" w:lineRule="auto"/>
              <w:jc w:val="center"/>
              <w:rPr>
                <w:rFonts w:ascii="宋体" w:hAnsi="宋体" w:cs="宋体"/>
                <w:kern w:val="0"/>
                <w:szCs w:val="21"/>
              </w:rPr>
            </w:pPr>
            <w:r>
              <w:rPr>
                <w:rFonts w:hint="eastAsia" w:ascii="宋体" w:hAnsi="宋体" w:cs="宋体"/>
                <w:kern w:val="0"/>
                <w:szCs w:val="21"/>
              </w:rPr>
              <w:t>教学引导视频制作</w:t>
            </w:r>
          </w:p>
        </w:tc>
        <w:tc>
          <w:tcPr>
            <w:tcW w:w="7988" w:type="dxa"/>
            <w:vAlign w:val="center"/>
          </w:tcPr>
          <w:p>
            <w:pPr>
              <w:ind w:firstLine="420" w:firstLineChars="200"/>
              <w:rPr>
                <w:rFonts w:ascii="宋体" w:hAnsi="宋体" w:cs="微软雅黑"/>
                <w:szCs w:val="21"/>
              </w:rPr>
            </w:pPr>
            <w:r>
              <w:rPr>
                <w:rFonts w:hint="eastAsia" w:ascii="宋体" w:hAnsi="宋体" w:cs="微软雅黑"/>
                <w:szCs w:val="21"/>
              </w:rPr>
              <w:t>教学引导视频内容应重点介绍实验教学项目基本情况，包括实验名称、实验目的、实验环境、实验内容、实验要求、实验方法、实验步骤、实验操作流程、实验注意事项等，以便使用者通过视频引导可自主操作实验。</w:t>
            </w:r>
          </w:p>
          <w:p>
            <w:pPr>
              <w:ind w:firstLine="420" w:firstLineChars="200"/>
              <w:rPr>
                <w:rFonts w:ascii="宋体" w:hAnsi="宋体" w:cs="微软雅黑"/>
                <w:szCs w:val="21"/>
              </w:rPr>
            </w:pPr>
            <w:r>
              <w:rPr>
                <w:rFonts w:hint="eastAsia" w:ascii="宋体" w:hAnsi="宋体" w:cs="微软雅黑"/>
                <w:szCs w:val="21"/>
              </w:rPr>
              <w:t>一、根据校方要求，负责视频以下工作:</w:t>
            </w:r>
          </w:p>
          <w:p>
            <w:pPr>
              <w:ind w:firstLine="420" w:firstLineChars="200"/>
              <w:rPr>
                <w:rFonts w:ascii="宋体" w:hAnsi="宋体" w:cs="微软雅黑"/>
                <w:szCs w:val="21"/>
              </w:rPr>
            </w:pPr>
            <w:r>
              <w:rPr>
                <w:rFonts w:hint="eastAsia" w:ascii="宋体" w:hAnsi="宋体" w:cs="微软雅黑"/>
                <w:szCs w:val="21"/>
              </w:rPr>
              <w:t>1、前期策划:</w:t>
            </w:r>
          </w:p>
          <w:p>
            <w:pPr>
              <w:ind w:firstLine="420" w:firstLineChars="200"/>
              <w:rPr>
                <w:rFonts w:ascii="宋体" w:hAnsi="宋体" w:cs="微软雅黑"/>
                <w:szCs w:val="21"/>
              </w:rPr>
            </w:pPr>
            <w:r>
              <w:rPr>
                <w:rFonts w:hint="eastAsia" w:ascii="宋体" w:hAnsi="宋体" w:cs="微软雅黑"/>
                <w:szCs w:val="21"/>
              </w:rPr>
              <w:t>a、建设方案的沟通;</w:t>
            </w:r>
          </w:p>
          <w:p>
            <w:pPr>
              <w:ind w:firstLine="420" w:firstLineChars="200"/>
              <w:rPr>
                <w:rFonts w:ascii="宋体" w:hAnsi="宋体" w:cs="微软雅黑"/>
                <w:szCs w:val="21"/>
              </w:rPr>
            </w:pPr>
            <w:r>
              <w:rPr>
                <w:rFonts w:hint="eastAsia" w:ascii="宋体" w:hAnsi="宋体" w:cs="微软雅黑"/>
                <w:szCs w:val="21"/>
              </w:rPr>
              <w:t>b、解说词的确定;</w:t>
            </w:r>
          </w:p>
          <w:p>
            <w:pPr>
              <w:ind w:firstLine="420" w:firstLineChars="200"/>
              <w:rPr>
                <w:rFonts w:ascii="宋体" w:hAnsi="宋体" w:cs="微软雅黑"/>
                <w:szCs w:val="21"/>
              </w:rPr>
            </w:pPr>
            <w:r>
              <w:rPr>
                <w:rFonts w:hint="eastAsia" w:ascii="宋体" w:hAnsi="宋体" w:cs="微软雅黑"/>
                <w:szCs w:val="21"/>
              </w:rPr>
              <w:t>c、根据解说词由产品提供相关的录屏;</w:t>
            </w:r>
          </w:p>
          <w:p>
            <w:pPr>
              <w:ind w:firstLine="420" w:firstLineChars="200"/>
              <w:rPr>
                <w:rFonts w:ascii="宋体" w:hAnsi="宋体" w:cs="微软雅黑"/>
                <w:szCs w:val="21"/>
              </w:rPr>
            </w:pPr>
            <w:r>
              <w:rPr>
                <w:rFonts w:hint="eastAsia" w:ascii="宋体" w:hAnsi="宋体" w:cs="微软雅黑"/>
                <w:szCs w:val="21"/>
              </w:rPr>
              <w:t>2、对素材进行整理筛选;</w:t>
            </w:r>
          </w:p>
          <w:p>
            <w:pPr>
              <w:ind w:firstLine="420" w:firstLineChars="200"/>
              <w:rPr>
                <w:rFonts w:ascii="宋体" w:hAnsi="宋体" w:cs="微软雅黑"/>
                <w:szCs w:val="21"/>
              </w:rPr>
            </w:pPr>
            <w:r>
              <w:rPr>
                <w:rFonts w:hint="eastAsia" w:ascii="宋体" w:hAnsi="宋体" w:cs="微软雅黑"/>
                <w:szCs w:val="21"/>
              </w:rPr>
              <w:t>3、剪辑:</w:t>
            </w:r>
          </w:p>
          <w:p>
            <w:pPr>
              <w:ind w:firstLine="420" w:firstLineChars="200"/>
              <w:rPr>
                <w:rFonts w:ascii="宋体" w:hAnsi="宋体" w:cs="微软雅黑"/>
                <w:szCs w:val="21"/>
              </w:rPr>
            </w:pPr>
            <w:r>
              <w:rPr>
                <w:rFonts w:hint="eastAsia" w:ascii="宋体" w:hAnsi="宋体" w:cs="微软雅黑"/>
                <w:szCs w:val="21"/>
              </w:rPr>
              <w:t>a、对视频进行粗剪，初稿完成，由校方进行审核，提出修改意见;</w:t>
            </w:r>
          </w:p>
          <w:p>
            <w:pPr>
              <w:ind w:firstLine="420" w:firstLineChars="200"/>
              <w:rPr>
                <w:rFonts w:ascii="宋体" w:hAnsi="宋体" w:cs="微软雅黑"/>
                <w:szCs w:val="21"/>
              </w:rPr>
            </w:pPr>
            <w:r>
              <w:rPr>
                <w:rFonts w:hint="eastAsia" w:ascii="宋体" w:hAnsi="宋体" w:cs="微软雅黑"/>
                <w:szCs w:val="21"/>
              </w:rPr>
              <w:t>b、根据修改意见对视频进行精剪;</w:t>
            </w:r>
          </w:p>
          <w:p>
            <w:pPr>
              <w:ind w:firstLine="420" w:firstLineChars="200"/>
              <w:rPr>
                <w:rFonts w:ascii="宋体" w:hAnsi="宋体" w:cs="微软雅黑"/>
                <w:szCs w:val="21"/>
              </w:rPr>
            </w:pPr>
            <w:r>
              <w:rPr>
                <w:rFonts w:hint="eastAsia" w:ascii="宋体" w:hAnsi="宋体" w:cs="微软雅黑"/>
                <w:szCs w:val="21"/>
              </w:rPr>
              <w:t>4、包装制作:</w:t>
            </w:r>
          </w:p>
          <w:p>
            <w:pPr>
              <w:ind w:firstLine="420" w:firstLineChars="200"/>
              <w:rPr>
                <w:rFonts w:ascii="宋体" w:hAnsi="宋体" w:cs="微软雅黑"/>
                <w:szCs w:val="21"/>
              </w:rPr>
            </w:pPr>
            <w:r>
              <w:rPr>
                <w:rFonts w:hint="eastAsia" w:ascii="宋体" w:hAnsi="宋体" w:cs="微软雅黑"/>
                <w:szCs w:val="21"/>
              </w:rPr>
              <w:t>a、对画面及图片素材进行调色;</w:t>
            </w:r>
          </w:p>
          <w:p>
            <w:pPr>
              <w:ind w:firstLine="420" w:firstLineChars="200"/>
              <w:rPr>
                <w:rFonts w:ascii="宋体" w:hAnsi="宋体" w:cs="微软雅黑"/>
                <w:szCs w:val="21"/>
              </w:rPr>
            </w:pPr>
            <w:r>
              <w:rPr>
                <w:rFonts w:hint="eastAsia" w:ascii="宋体" w:hAnsi="宋体" w:cs="微软雅黑"/>
                <w:szCs w:val="21"/>
              </w:rPr>
              <w:t>b、对画面细节及片头片尾进行包装和特效制作;</w:t>
            </w:r>
          </w:p>
          <w:p>
            <w:pPr>
              <w:ind w:firstLine="420" w:firstLineChars="200"/>
              <w:rPr>
                <w:rFonts w:ascii="宋体" w:hAnsi="宋体" w:cs="微软雅黑"/>
                <w:szCs w:val="21"/>
              </w:rPr>
            </w:pPr>
            <w:r>
              <w:rPr>
                <w:rFonts w:hint="eastAsia" w:ascii="宋体" w:hAnsi="宋体" w:cs="微软雅黑"/>
                <w:szCs w:val="21"/>
              </w:rPr>
              <w:t>5、合成配音</w:t>
            </w:r>
          </w:p>
          <w:p>
            <w:pPr>
              <w:ind w:firstLine="420" w:firstLineChars="200"/>
              <w:rPr>
                <w:rFonts w:ascii="宋体" w:hAnsi="宋体" w:cs="微软雅黑"/>
                <w:szCs w:val="21"/>
              </w:rPr>
            </w:pPr>
            <w:r>
              <w:rPr>
                <w:rFonts w:hint="eastAsia" w:ascii="宋体" w:hAnsi="宋体" w:cs="微软雅黑"/>
                <w:szCs w:val="21"/>
              </w:rPr>
              <w:t>6、输出成稿。、</w:t>
            </w:r>
          </w:p>
          <w:p>
            <w:pPr>
              <w:ind w:firstLine="420" w:firstLineChars="200"/>
              <w:rPr>
                <w:rFonts w:ascii="宋体" w:hAnsi="宋体" w:cs="微软雅黑"/>
                <w:szCs w:val="21"/>
              </w:rPr>
            </w:pPr>
            <w:r>
              <w:rPr>
                <w:rFonts w:hint="eastAsia" w:ascii="宋体" w:hAnsi="宋体" w:cs="微软雅黑"/>
                <w:szCs w:val="21"/>
              </w:rPr>
              <w:t>二、视频内容要求：</w:t>
            </w:r>
          </w:p>
          <w:p>
            <w:pPr>
              <w:spacing w:line="360" w:lineRule="auto"/>
              <w:ind w:firstLine="420" w:firstLineChars="200"/>
              <w:rPr>
                <w:rFonts w:ascii="宋体" w:hAnsi="宋体" w:cs="微软雅黑"/>
                <w:szCs w:val="21"/>
              </w:rPr>
            </w:pPr>
            <w:r>
              <w:rPr>
                <w:rFonts w:hint="eastAsia" w:ascii="宋体" w:hAnsi="宋体" w:cs="微软雅黑"/>
                <w:szCs w:val="21"/>
              </w:rPr>
              <w:t>前馈和反馈以及动作决策的可视化分析，通过具体的动漫呈现出来，让学生更好的了解神经生理学以及动作控制的原理</w:t>
            </w:r>
          </w:p>
          <w:p>
            <w:pPr>
              <w:spacing w:line="360" w:lineRule="auto"/>
              <w:ind w:firstLine="420" w:firstLineChars="200"/>
              <w:rPr>
                <w:rFonts w:ascii="宋体" w:hAnsi="宋体" w:cs="微软雅黑"/>
                <w:szCs w:val="21"/>
              </w:rPr>
            </w:pPr>
            <w:r>
              <w:rPr>
                <w:rFonts w:hint="eastAsia" w:ascii="宋体" w:hAnsi="宋体" w:cs="微软雅黑"/>
                <w:szCs w:val="21"/>
              </w:rPr>
              <w:t>在体育运动中，运动相关损伤的机制是非常复杂的，</w:t>
            </w:r>
            <w:r>
              <w:rPr>
                <w:rFonts w:ascii="宋体" w:hAnsi="宋体" w:cs="微软雅黑"/>
                <w:szCs w:val="21"/>
              </w:rPr>
              <w:t>包含内部与外部各种因素，有学者从运动控制的角度设计了运动感觉训练方法对运动员进行干预</w:t>
            </w:r>
            <w:r>
              <w:rPr>
                <w:rFonts w:hint="eastAsia" w:ascii="宋体" w:hAnsi="宋体" w:cs="微软雅黑"/>
                <w:szCs w:val="21"/>
              </w:rPr>
              <w:t>，学者们利用反馈技</w:t>
            </w:r>
            <w:r>
              <w:rPr>
                <w:rFonts w:ascii="宋体" w:hAnsi="宋体" w:cs="微软雅黑"/>
                <w:szCs w:val="21"/>
              </w:rPr>
              <w:t>术改善运动员的技术水平延长了运动寿命</w:t>
            </w:r>
            <w:r>
              <w:rPr>
                <w:rFonts w:hint="eastAsia" w:ascii="宋体" w:hAnsi="宋体" w:cs="微软雅黑"/>
                <w:szCs w:val="21"/>
              </w:rPr>
              <w:t>。在运动中，运动技能除受生理学及生物力学因素的影响外，认知对其的影响</w:t>
            </w:r>
            <w:r>
              <w:rPr>
                <w:rFonts w:ascii="宋体" w:hAnsi="宋体" w:cs="微软雅黑"/>
                <w:szCs w:val="21"/>
              </w:rPr>
              <w:t>也非常重要，优秀运动员与一般运动员在感知觉的能力上存在明显差异</w:t>
            </w:r>
            <w:r>
              <w:rPr>
                <w:rFonts w:hint="eastAsia" w:ascii="宋体" w:hAnsi="宋体" w:cs="微软雅黑"/>
                <w:szCs w:val="21"/>
              </w:rPr>
              <w:t>。</w:t>
            </w:r>
          </w:p>
          <w:p>
            <w:pPr>
              <w:spacing w:line="360" w:lineRule="auto"/>
              <w:ind w:firstLine="420" w:firstLineChars="200"/>
              <w:rPr>
                <w:rFonts w:ascii="宋体" w:hAnsi="宋体" w:cs="微软雅黑"/>
                <w:szCs w:val="21"/>
              </w:rPr>
            </w:pPr>
            <w:r>
              <w:rPr>
                <w:rFonts w:ascii="宋体" w:hAnsi="宋体" w:cs="微软雅黑"/>
                <w:szCs w:val="21"/>
              </w:rPr>
              <w:t>考虑到运动员在规划和执行下一步行动时, 会同时使用和依赖运动学和非运动学信息</w:t>
            </w:r>
            <w:r>
              <w:rPr>
                <w:rFonts w:hint="eastAsia" w:ascii="宋体" w:hAnsi="宋体" w:cs="微软雅黑"/>
                <w:szCs w:val="21"/>
              </w:rPr>
              <w:t>。</w:t>
            </w:r>
            <w:r>
              <w:rPr>
                <w:rFonts w:ascii="宋体" w:hAnsi="宋体" w:cs="微软雅黑"/>
                <w:szCs w:val="21"/>
              </w:rPr>
              <w:t>在运动学信息研究中, 研究者专注于关键线索的识别及其从表现中被提取出来的时间点。运动员可以通过以往的比赛或表现来了解对手。早在 40 年前, 研究者就发现预期行为至少在一定程度上是由与运动无关的情境概率信息决定的, 而不完全依赖于能够从这些运动中提取的视觉信息</w:t>
            </w:r>
            <w:r>
              <w:rPr>
                <w:rFonts w:hint="eastAsia" w:ascii="宋体" w:hAnsi="宋体" w:cs="微软雅黑"/>
                <w:szCs w:val="21"/>
              </w:rPr>
              <w:t>。</w:t>
            </w:r>
            <w:r>
              <w:rPr>
                <w:rFonts w:ascii="宋体" w:hAnsi="宋体" w:cs="微软雅黑"/>
                <w:szCs w:val="21"/>
              </w:rPr>
              <w:t xml:space="preserve"> 因此, 通过了 解特定运动中事件概率与竞赛情景之间的联系, 运动专家可以通过为最高概率事件提前做好行动 准备来减少结果的不确定性</w:t>
            </w:r>
            <w:r>
              <w:rPr>
                <w:rFonts w:hint="eastAsia" w:ascii="宋体" w:hAnsi="宋体" w:cs="微软雅黑"/>
                <w:szCs w:val="21"/>
              </w:rPr>
              <w:t>。</w:t>
            </w:r>
          </w:p>
          <w:p>
            <w:pPr>
              <w:spacing w:line="360" w:lineRule="auto"/>
              <w:ind w:firstLine="420" w:firstLineChars="200"/>
              <w:rPr>
                <w:rFonts w:ascii="宋体" w:hAnsi="宋体" w:cs="微软雅黑"/>
                <w:szCs w:val="21"/>
              </w:rPr>
            </w:pPr>
            <w:r>
              <w:rPr>
                <w:rFonts w:ascii="宋体" w:hAnsi="宋体" w:cs="微软雅黑"/>
                <w:szCs w:val="21"/>
              </w:rPr>
              <w:t>贝叶斯决策理论是用于理解人的神经系统如何在一个不确定的环境中进行最优估计和控制的</w:t>
            </w:r>
            <w:r>
              <w:rPr>
                <w:rFonts w:hint="eastAsia" w:ascii="宋体" w:hAnsi="宋体" w:cs="微软雅黑"/>
                <w:szCs w:val="21"/>
              </w:rPr>
              <w:t>理论，</w:t>
            </w:r>
            <w:r>
              <w:rPr>
                <w:rFonts w:ascii="宋体" w:hAnsi="宋体" w:cs="微软雅黑"/>
                <w:szCs w:val="21"/>
              </w:rPr>
              <w:t>定义了个人的信念如何与其目标相结合 , 从而做出最优决策</w:t>
            </w:r>
            <w:r>
              <w:rPr>
                <w:rFonts w:hint="eastAsia" w:ascii="宋体" w:hAnsi="宋体" w:cs="微软雅黑"/>
                <w:szCs w:val="21"/>
              </w:rPr>
              <w:t>。</w:t>
            </w:r>
            <w:r>
              <w:rPr>
                <w:rFonts w:ascii="宋体" w:hAnsi="宋体" w:cs="微软雅黑"/>
                <w:szCs w:val="21"/>
              </w:rPr>
              <w:t>人的感觉系统提供了关于身体和周围环境的重要信息</w:t>
            </w:r>
            <w:r>
              <w:rPr>
                <w:rFonts w:hint="eastAsia" w:ascii="宋体" w:hAnsi="宋体" w:cs="微软雅黑"/>
                <w:szCs w:val="21"/>
              </w:rPr>
              <w:t>，</w:t>
            </w:r>
            <w:r>
              <w:rPr>
                <w:rFonts w:ascii="宋体" w:hAnsi="宋体" w:cs="微软雅黑"/>
                <w:szCs w:val="21"/>
              </w:rPr>
              <w:t>对运动控制的研究通常会关注人的神经系统是如何利用这些感 觉信息来实现目标。因此, 运动控制关键的第一步是可靠、准确地整合感觉信息</w:t>
            </w:r>
            <w:r>
              <w:rPr>
                <w:rFonts w:hint="eastAsia" w:ascii="宋体" w:hAnsi="宋体" w:cs="微软雅黑"/>
                <w:szCs w:val="21"/>
              </w:rPr>
              <w:t>。随后将运动学和非运动学信息（先验经验）结合起来做出运动决策。</w:t>
            </w:r>
          </w:p>
          <w:p>
            <w:pPr>
              <w:ind w:firstLine="420" w:firstLineChars="200"/>
              <w:rPr>
                <w:rFonts w:ascii="宋体" w:hAnsi="宋体" w:cs="微软雅黑"/>
                <w:szCs w:val="21"/>
              </w:rPr>
            </w:pPr>
            <w:r>
              <w:rPr>
                <w:rFonts w:hint="eastAsia" w:ascii="宋体" w:hAnsi="宋体" w:cs="微软雅黑"/>
                <w:szCs w:val="21"/>
              </w:rPr>
              <w:t>三、视频格式要求:</w:t>
            </w:r>
          </w:p>
          <w:p>
            <w:pPr>
              <w:ind w:firstLine="420" w:firstLineChars="200"/>
              <w:rPr>
                <w:rFonts w:ascii="宋体" w:hAnsi="宋体" w:cs="微软雅黑"/>
                <w:szCs w:val="21"/>
              </w:rPr>
            </w:pPr>
            <w:r>
              <w:rPr>
                <w:rFonts w:hint="eastAsia" w:ascii="宋体" w:hAnsi="宋体" w:cs="微软雅黑"/>
                <w:szCs w:val="21"/>
              </w:rPr>
              <w:t>视频时长:5-8分钟;</w:t>
            </w:r>
          </w:p>
          <w:p>
            <w:pPr>
              <w:ind w:firstLine="420" w:firstLineChars="200"/>
              <w:rPr>
                <w:rFonts w:ascii="宋体" w:hAnsi="宋体" w:cs="微软雅黑"/>
                <w:szCs w:val="21"/>
              </w:rPr>
            </w:pPr>
            <w:r>
              <w:rPr>
                <w:rFonts w:hint="eastAsia" w:ascii="宋体" w:hAnsi="宋体" w:cs="微软雅黑"/>
                <w:szCs w:val="21"/>
              </w:rPr>
              <w:t>画面质量清晰、图像稳定，声音与画面同步且无杂音。</w:t>
            </w:r>
          </w:p>
          <w:p>
            <w:pPr>
              <w:ind w:firstLine="420" w:firstLineChars="200"/>
              <w:rPr>
                <w:rFonts w:ascii="宋体" w:hAnsi="宋体" w:cs="微软雅黑"/>
                <w:szCs w:val="21"/>
              </w:rPr>
            </w:pPr>
            <w:r>
              <w:rPr>
                <w:rFonts w:hint="eastAsia" w:ascii="宋体" w:hAnsi="宋体" w:cs="微软雅黑"/>
                <w:szCs w:val="21"/>
              </w:rPr>
              <w:t>视频分辨率:1920*1080 25P或以上;</w:t>
            </w:r>
          </w:p>
          <w:p>
            <w:pPr>
              <w:ind w:firstLine="420" w:firstLineChars="200"/>
              <w:rPr>
                <w:rFonts w:ascii="宋体" w:hAnsi="宋体" w:cs="微软雅黑"/>
                <w:szCs w:val="21"/>
              </w:rPr>
            </w:pPr>
            <w:r>
              <w:rPr>
                <w:rFonts w:hint="eastAsia" w:ascii="宋体" w:hAnsi="宋体" w:cs="微软雅黑"/>
                <w:szCs w:val="21"/>
              </w:rPr>
              <w:t>视频编码:H.264，H.264/AVC High Profile Level 4.2或以上;</w:t>
            </w:r>
          </w:p>
          <w:p>
            <w:pPr>
              <w:ind w:firstLine="420" w:firstLineChars="200"/>
              <w:rPr>
                <w:rFonts w:ascii="宋体" w:hAnsi="宋体" w:cs="微软雅黑"/>
                <w:szCs w:val="21"/>
              </w:rPr>
            </w:pPr>
            <w:r>
              <w:rPr>
                <w:rFonts w:hint="eastAsia" w:ascii="宋体" w:hAnsi="宋体" w:cs="微软雅黑"/>
                <w:szCs w:val="21"/>
              </w:rPr>
              <w:t>封装格式:MP4;</w:t>
            </w:r>
          </w:p>
          <w:p>
            <w:pPr>
              <w:ind w:firstLine="420" w:firstLineChars="200"/>
              <w:rPr>
                <w:rFonts w:ascii="宋体" w:hAnsi="宋体" w:cs="微软雅黑"/>
                <w:szCs w:val="21"/>
              </w:rPr>
            </w:pPr>
            <w:r>
              <w:rPr>
                <w:rFonts w:hint="eastAsia" w:ascii="宋体" w:hAnsi="宋体" w:cs="微软雅黑"/>
                <w:szCs w:val="21"/>
              </w:rPr>
              <w:t>码流:不小于5Mbps.</w:t>
            </w:r>
          </w:p>
          <w:p>
            <w:pPr>
              <w:ind w:firstLine="420" w:firstLineChars="200"/>
              <w:rPr>
                <w:rFonts w:ascii="宋体" w:hAnsi="宋体" w:cs="微软雅黑"/>
                <w:szCs w:val="21"/>
              </w:rPr>
            </w:pPr>
            <w:r>
              <w:rPr>
                <w:rFonts w:hint="eastAsia" w:ascii="宋体" w:hAnsi="宋体" w:cs="微软雅黑"/>
                <w:szCs w:val="21"/>
              </w:rPr>
              <w:t>四、音频和字幕要求:</w:t>
            </w:r>
          </w:p>
          <w:p>
            <w:pPr>
              <w:ind w:firstLine="420" w:firstLineChars="200"/>
              <w:rPr>
                <w:rFonts w:ascii="宋体" w:hAnsi="宋体" w:cs="微软雅黑"/>
                <w:szCs w:val="21"/>
              </w:rPr>
            </w:pPr>
            <w:r>
              <w:rPr>
                <w:rFonts w:hint="eastAsia" w:ascii="宋体" w:hAnsi="宋体" w:cs="微软雅黑"/>
                <w:szCs w:val="21"/>
              </w:rPr>
              <w:t>音频格式:混合立体声;</w:t>
            </w:r>
          </w:p>
          <w:p>
            <w:pPr>
              <w:ind w:firstLine="420" w:firstLineChars="200"/>
              <w:rPr>
                <w:rFonts w:ascii="宋体" w:hAnsi="宋体" w:cs="微软雅黑"/>
                <w:szCs w:val="21"/>
              </w:rPr>
            </w:pPr>
            <w:r>
              <w:rPr>
                <w:rFonts w:hint="eastAsia" w:ascii="宋体" w:hAnsi="宋体" w:cs="微软雅黑"/>
                <w:szCs w:val="21"/>
              </w:rPr>
              <w:t>编码:AAC、MP3;</w:t>
            </w:r>
          </w:p>
          <w:p>
            <w:pPr>
              <w:ind w:firstLine="420" w:firstLineChars="200"/>
              <w:rPr>
                <w:rFonts w:ascii="宋体" w:hAnsi="宋体" w:cs="微软雅黑"/>
                <w:szCs w:val="21"/>
              </w:rPr>
            </w:pPr>
            <w:r>
              <w:rPr>
                <w:rFonts w:hint="eastAsia" w:ascii="宋体" w:hAnsi="宋体" w:cs="微软雅黑"/>
                <w:szCs w:val="21"/>
              </w:rPr>
              <w:t>码流:不低于128kbps，</w:t>
            </w:r>
          </w:p>
          <w:p>
            <w:pPr>
              <w:ind w:firstLine="420" w:firstLineChars="200"/>
              <w:rPr>
                <w:rFonts w:ascii="宋体" w:hAnsi="宋体" w:cs="微软雅黑"/>
                <w:szCs w:val="21"/>
              </w:rPr>
            </w:pPr>
            <w:r>
              <w:rPr>
                <w:rFonts w:hint="eastAsia" w:ascii="宋体" w:hAnsi="宋体" w:cs="微软雅黑"/>
                <w:szCs w:val="21"/>
              </w:rPr>
              <w:t>采样率:48000Hz。</w:t>
            </w:r>
          </w:p>
          <w:p>
            <w:pPr>
              <w:ind w:firstLine="420" w:firstLineChars="200"/>
              <w:rPr>
                <w:rFonts w:ascii="宋体" w:hAnsi="宋体" w:cs="微软雅黑"/>
                <w:szCs w:val="21"/>
              </w:rPr>
            </w:pPr>
            <w:r>
              <w:rPr>
                <w:rFonts w:hint="eastAsia" w:ascii="宋体" w:hAnsi="宋体" w:cs="微软雅黑"/>
                <w:szCs w:val="21"/>
              </w:rPr>
              <w:t>提供字幕并直接压制在介质上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4" w:type="dxa"/>
            <w:vAlign w:val="center"/>
          </w:tcPr>
          <w:p>
            <w:pPr>
              <w:snapToGrid w:val="0"/>
              <w:spacing w:line="276" w:lineRule="auto"/>
              <w:jc w:val="center"/>
              <w:rPr>
                <w:rFonts w:ascii="宋体" w:hAnsi="宋体" w:cs="宋体"/>
                <w:kern w:val="0"/>
                <w:szCs w:val="21"/>
              </w:rPr>
            </w:pPr>
            <w:r>
              <w:rPr>
                <w:rFonts w:hint="eastAsia" w:ascii="宋体" w:hAnsi="宋体" w:cs="宋体"/>
                <w:kern w:val="0"/>
                <w:szCs w:val="21"/>
              </w:rPr>
              <w:t>项目申报简介视频制作</w:t>
            </w:r>
          </w:p>
        </w:tc>
        <w:tc>
          <w:tcPr>
            <w:tcW w:w="7988" w:type="dxa"/>
            <w:vAlign w:val="center"/>
          </w:tcPr>
          <w:p>
            <w:pPr>
              <w:ind w:firstLine="420" w:firstLineChars="200"/>
              <w:rPr>
                <w:rFonts w:ascii="宋体" w:hAnsi="宋体" w:cs="微软雅黑"/>
                <w:szCs w:val="21"/>
              </w:rPr>
            </w:pPr>
            <w:r>
              <w:rPr>
                <w:rFonts w:hint="eastAsia" w:ascii="宋体" w:hAnsi="宋体" w:cs="微软雅黑"/>
                <w:szCs w:val="21"/>
              </w:rPr>
              <w:t>简介视频重点介绍实验教学项目整体情况，包括项目特色，技术手段和应用情况，未来规划等，实现对所申报实验项目的真是反应，激发使用者的参与愿望。</w:t>
            </w:r>
          </w:p>
          <w:p>
            <w:pPr>
              <w:numPr>
                <w:ilvl w:val="0"/>
                <w:numId w:val="2"/>
              </w:numPr>
              <w:rPr>
                <w:rFonts w:ascii="宋体" w:hAnsi="宋体" w:cs="微软雅黑"/>
                <w:szCs w:val="21"/>
              </w:rPr>
            </w:pPr>
            <w:r>
              <w:rPr>
                <w:rFonts w:hint="eastAsia" w:ascii="宋体" w:hAnsi="宋体" w:cs="微软雅黑"/>
                <w:szCs w:val="21"/>
              </w:rPr>
              <w:t>服务：</w:t>
            </w:r>
          </w:p>
          <w:p>
            <w:pPr>
              <w:rPr>
                <w:rFonts w:ascii="宋体" w:hAnsi="宋体" w:cs="微软雅黑"/>
                <w:szCs w:val="21"/>
              </w:rPr>
            </w:pPr>
            <w:r>
              <w:rPr>
                <w:rFonts w:hint="eastAsia" w:ascii="宋体" w:hAnsi="宋体" w:cs="微软雅黑"/>
                <w:szCs w:val="21"/>
              </w:rPr>
              <w:t>根据政策要求，完成校方需求，负责简介视频以下工作：</w:t>
            </w:r>
          </w:p>
          <w:p>
            <w:pPr>
              <w:numPr>
                <w:ilvl w:val="0"/>
                <w:numId w:val="3"/>
              </w:numPr>
              <w:rPr>
                <w:rFonts w:ascii="宋体" w:hAnsi="宋体" w:cs="微软雅黑"/>
                <w:szCs w:val="21"/>
              </w:rPr>
            </w:pPr>
            <w:r>
              <w:rPr>
                <w:rFonts w:hint="eastAsia" w:ascii="宋体" w:hAnsi="宋体" w:cs="微软雅黑"/>
                <w:szCs w:val="21"/>
              </w:rPr>
              <w:t>前期策划：建设方案的沟通，解说词的确定，脚本及脚本大纲的撰写等；</w:t>
            </w:r>
          </w:p>
          <w:p>
            <w:pPr>
              <w:numPr>
                <w:ilvl w:val="0"/>
                <w:numId w:val="3"/>
              </w:numPr>
              <w:overflowPunct w:val="0"/>
              <w:rPr>
                <w:rFonts w:ascii="宋体" w:hAnsi="宋体" w:cs="微软雅黑"/>
                <w:szCs w:val="21"/>
              </w:rPr>
            </w:pPr>
            <w:r>
              <w:rPr>
                <w:rFonts w:hint="eastAsia" w:ascii="宋体" w:hAnsi="宋体" w:cs="微软雅黑"/>
                <w:szCs w:val="21"/>
              </w:rPr>
              <w:t>拍摄：采用实景拍摄，实验录屏，动画创作，素材剪辑相结合的方法制作完成；</w:t>
            </w:r>
          </w:p>
          <w:p>
            <w:pPr>
              <w:numPr>
                <w:ilvl w:val="0"/>
                <w:numId w:val="3"/>
              </w:numPr>
              <w:rPr>
                <w:rFonts w:ascii="宋体" w:hAnsi="宋体" w:cs="微软雅黑"/>
                <w:szCs w:val="21"/>
              </w:rPr>
            </w:pPr>
            <w:r>
              <w:rPr>
                <w:rFonts w:hint="eastAsia" w:ascii="宋体" w:hAnsi="宋体" w:cs="微软雅黑"/>
                <w:szCs w:val="21"/>
              </w:rPr>
              <w:t>素材筛选；</w:t>
            </w:r>
          </w:p>
          <w:p>
            <w:pPr>
              <w:numPr>
                <w:ilvl w:val="0"/>
                <w:numId w:val="3"/>
              </w:numPr>
              <w:rPr>
                <w:rFonts w:ascii="宋体" w:hAnsi="宋体" w:cs="微软雅黑"/>
                <w:szCs w:val="21"/>
              </w:rPr>
            </w:pPr>
            <w:r>
              <w:rPr>
                <w:rFonts w:hint="eastAsia" w:ascii="宋体" w:hAnsi="宋体" w:cs="微软雅黑"/>
                <w:szCs w:val="21"/>
              </w:rPr>
              <w:t>剪辑：运用Edius、Premiere进行视频剪辑；</w:t>
            </w:r>
          </w:p>
          <w:p>
            <w:pPr>
              <w:numPr>
                <w:ilvl w:val="0"/>
                <w:numId w:val="3"/>
              </w:numPr>
              <w:rPr>
                <w:rFonts w:ascii="宋体" w:hAnsi="宋体" w:cs="微软雅黑"/>
                <w:szCs w:val="21"/>
              </w:rPr>
            </w:pPr>
            <w:r>
              <w:rPr>
                <w:rFonts w:hint="eastAsia" w:ascii="宋体" w:hAnsi="宋体" w:cs="微软雅黑"/>
                <w:szCs w:val="21"/>
              </w:rPr>
              <w:t>包装制作：用DaVinci Resolve、Photoshop进行画面及图片素材的调色，用After Effects进行包装和特效制作；</w:t>
            </w:r>
          </w:p>
          <w:p>
            <w:pPr>
              <w:numPr>
                <w:ilvl w:val="0"/>
                <w:numId w:val="3"/>
              </w:numPr>
              <w:rPr>
                <w:rFonts w:ascii="宋体" w:hAnsi="宋体" w:cs="微软雅黑"/>
                <w:szCs w:val="21"/>
              </w:rPr>
            </w:pPr>
            <w:r>
              <w:rPr>
                <w:rFonts w:hint="eastAsia" w:ascii="宋体" w:hAnsi="宋体" w:cs="微软雅黑"/>
                <w:szCs w:val="21"/>
              </w:rPr>
              <w:t>配音：前期采用电子配音，后期视频定稿后，我方提供样音，由校方进行音色选择，最后由所选的专业播音老师进行最终稿配音；</w:t>
            </w:r>
          </w:p>
          <w:p>
            <w:pPr>
              <w:numPr>
                <w:ilvl w:val="0"/>
                <w:numId w:val="3"/>
              </w:numPr>
              <w:rPr>
                <w:rFonts w:ascii="宋体" w:hAnsi="宋体"/>
                <w:szCs w:val="21"/>
              </w:rPr>
            </w:pPr>
            <w:r>
              <w:rPr>
                <w:rFonts w:hint="eastAsia" w:ascii="宋体" w:hAnsi="宋体" w:cs="微软雅黑"/>
                <w:szCs w:val="21"/>
              </w:rPr>
              <w:t>输出成稿。</w:t>
            </w:r>
            <w:r>
              <w:rPr>
                <w:rFonts w:hint="eastAsia" w:ascii="宋体" w:hAnsi="宋体" w:cs="微软雅黑"/>
                <w:szCs w:val="21"/>
              </w:rPr>
              <w:br w:type="textWrapping"/>
            </w:r>
            <w:r>
              <w:rPr>
                <w:rFonts w:hint="eastAsia" w:ascii="宋体" w:hAnsi="宋体" w:cs="微软雅黑"/>
                <w:szCs w:val="21"/>
              </w:rPr>
              <w:t>二、视频要求：</w:t>
            </w:r>
            <w:r>
              <w:rPr>
                <w:rFonts w:hint="eastAsia" w:ascii="宋体" w:hAnsi="宋体" w:cs="微软雅黑"/>
                <w:szCs w:val="21"/>
              </w:rPr>
              <w:br w:type="textWrapping"/>
            </w:r>
            <w:r>
              <w:rPr>
                <w:rFonts w:hint="eastAsia" w:ascii="宋体" w:hAnsi="宋体" w:cs="微软雅黑"/>
                <w:szCs w:val="21"/>
              </w:rPr>
              <w:t>视频时长：3分钟以内；</w:t>
            </w:r>
            <w:r>
              <w:rPr>
                <w:rFonts w:hint="eastAsia" w:ascii="宋体" w:hAnsi="宋体" w:cs="微软雅黑"/>
                <w:szCs w:val="21"/>
              </w:rPr>
              <w:br w:type="textWrapping"/>
            </w:r>
            <w:r>
              <w:rPr>
                <w:rFonts w:hint="eastAsia" w:ascii="宋体" w:hAnsi="宋体" w:cs="微软雅黑"/>
                <w:szCs w:val="21"/>
              </w:rPr>
              <w:t>画面质量清晰、图像稳定，声音与画面同步且无杂音。解说应采用标准普通话配音；</w:t>
            </w:r>
            <w:r>
              <w:rPr>
                <w:rFonts w:hint="eastAsia" w:ascii="宋体" w:hAnsi="宋体" w:cs="微软雅黑"/>
                <w:szCs w:val="21"/>
              </w:rPr>
              <w:br w:type="textWrapping"/>
            </w:r>
            <w:r>
              <w:rPr>
                <w:rFonts w:hint="eastAsia" w:ascii="宋体" w:hAnsi="宋体" w:cs="微软雅黑"/>
                <w:szCs w:val="21"/>
              </w:rPr>
              <w:t>视频分辨率：1920*1080 25P或以上；</w:t>
            </w:r>
            <w:r>
              <w:rPr>
                <w:rFonts w:hint="eastAsia" w:ascii="宋体" w:hAnsi="宋体" w:cs="微软雅黑"/>
                <w:szCs w:val="21"/>
              </w:rPr>
              <w:br w:type="textWrapping"/>
            </w:r>
            <w:r>
              <w:rPr>
                <w:rFonts w:hint="eastAsia" w:ascii="宋体" w:hAnsi="宋体" w:cs="微软雅黑"/>
                <w:szCs w:val="21"/>
              </w:rPr>
              <w:t>视频编码：H.264，H.264/AVC High Profile Level 4.2或以上；</w:t>
            </w:r>
            <w:r>
              <w:rPr>
                <w:rFonts w:hint="eastAsia" w:ascii="宋体" w:hAnsi="宋体" w:cs="微软雅黑"/>
                <w:szCs w:val="21"/>
              </w:rPr>
              <w:br w:type="textWrapping"/>
            </w:r>
            <w:r>
              <w:rPr>
                <w:rFonts w:hint="eastAsia" w:ascii="宋体" w:hAnsi="宋体" w:cs="微软雅黑"/>
                <w:szCs w:val="21"/>
              </w:rPr>
              <w:t>封装格式：MP4；</w:t>
            </w:r>
            <w:r>
              <w:rPr>
                <w:rFonts w:hint="eastAsia" w:ascii="宋体" w:hAnsi="宋体" w:cs="微软雅黑"/>
                <w:szCs w:val="21"/>
              </w:rPr>
              <w:br w:type="textWrapping"/>
            </w:r>
            <w:r>
              <w:rPr>
                <w:rFonts w:hint="eastAsia" w:ascii="宋体" w:hAnsi="宋体" w:cs="微软雅黑"/>
                <w:szCs w:val="21"/>
              </w:rPr>
              <w:t>码流：不小于5Mbps。</w:t>
            </w:r>
            <w:r>
              <w:rPr>
                <w:rFonts w:hint="eastAsia" w:ascii="宋体" w:hAnsi="宋体" w:cs="微软雅黑"/>
                <w:szCs w:val="21"/>
              </w:rPr>
              <w:br w:type="textWrapping"/>
            </w:r>
            <w:r>
              <w:rPr>
                <w:rFonts w:hint="eastAsia" w:ascii="宋体" w:hAnsi="宋体" w:cs="微软雅黑"/>
                <w:szCs w:val="21"/>
              </w:rPr>
              <w:t>三、音频和字幕要求：</w:t>
            </w:r>
            <w:r>
              <w:rPr>
                <w:rFonts w:hint="eastAsia" w:ascii="宋体" w:hAnsi="宋体" w:cs="微软雅黑"/>
                <w:szCs w:val="21"/>
              </w:rPr>
              <w:br w:type="textWrapping"/>
            </w:r>
            <w:r>
              <w:rPr>
                <w:rFonts w:hint="eastAsia" w:ascii="宋体" w:hAnsi="宋体" w:cs="微软雅黑"/>
                <w:szCs w:val="21"/>
              </w:rPr>
              <w:t>音频格式：混合立体声；</w:t>
            </w:r>
            <w:r>
              <w:rPr>
                <w:rFonts w:hint="eastAsia" w:ascii="宋体" w:hAnsi="宋体" w:cs="微软雅黑"/>
                <w:szCs w:val="21"/>
              </w:rPr>
              <w:br w:type="textWrapping"/>
            </w:r>
            <w:r>
              <w:rPr>
                <w:rFonts w:hint="eastAsia" w:ascii="宋体" w:hAnsi="宋体" w:cs="微软雅黑"/>
                <w:szCs w:val="21"/>
              </w:rPr>
              <w:t>编码：AAC、MP3；</w:t>
            </w:r>
            <w:r>
              <w:rPr>
                <w:rFonts w:hint="eastAsia" w:ascii="宋体" w:hAnsi="宋体" w:cs="微软雅黑"/>
                <w:szCs w:val="21"/>
              </w:rPr>
              <w:br w:type="textWrapping"/>
            </w:r>
            <w:r>
              <w:rPr>
                <w:rFonts w:hint="eastAsia" w:ascii="宋体" w:hAnsi="宋体" w:cs="微软雅黑"/>
                <w:szCs w:val="21"/>
              </w:rPr>
              <w:t>码流：不低于128kbps，</w:t>
            </w:r>
            <w:r>
              <w:rPr>
                <w:rFonts w:hint="eastAsia" w:ascii="宋体" w:hAnsi="宋体" w:cs="微软雅黑"/>
                <w:szCs w:val="21"/>
              </w:rPr>
              <w:br w:type="textWrapping"/>
            </w:r>
            <w:r>
              <w:rPr>
                <w:rFonts w:hint="eastAsia" w:ascii="宋体" w:hAnsi="宋体" w:cs="微软雅黑"/>
                <w:szCs w:val="21"/>
              </w:rPr>
              <w:t>采样率：48000Hz。</w:t>
            </w:r>
            <w:r>
              <w:rPr>
                <w:rFonts w:hint="eastAsia" w:ascii="宋体" w:hAnsi="宋体" w:cs="微软雅黑"/>
                <w:szCs w:val="21"/>
              </w:rPr>
              <w:br w:type="textWrapping"/>
            </w:r>
            <w:r>
              <w:rPr>
                <w:rFonts w:hint="eastAsia" w:ascii="宋体" w:hAnsi="宋体" w:cs="微软雅黑"/>
                <w:szCs w:val="21"/>
              </w:rPr>
              <w:t>提供字幕并直接压制在介质上。</w:t>
            </w:r>
          </w:p>
        </w:tc>
      </w:tr>
    </w:tbl>
    <w:p>
      <w:pPr>
        <w:widowControl/>
        <w:spacing w:line="300" w:lineRule="exact"/>
        <w:ind w:firstLine="660" w:firstLineChars="300"/>
        <w:jc w:val="left"/>
        <w:rPr>
          <w:rFonts w:hint="eastAsia"/>
          <w:bCs/>
          <w:sz w:val="22"/>
        </w:rPr>
      </w:pPr>
    </w:p>
    <w:p>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1FDACD5-1DAB-4E84-B6FB-97809971EFE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embedRegular r:id="rId2" w:fontKey="{095BCA1A-8B5A-43D2-8F74-A83FF0F06F6C}"/>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3" w:fontKey="{3F05D8D1-1DDA-43F1-8875-A466D18FCF1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CCBDA"/>
    <w:multiLevelType w:val="singleLevel"/>
    <w:tmpl w:val="B25CCBDA"/>
    <w:lvl w:ilvl="0" w:tentative="0">
      <w:start w:val="1"/>
      <w:numFmt w:val="chineseCounting"/>
      <w:suff w:val="nothing"/>
      <w:lvlText w:val="%1、"/>
      <w:lvlJc w:val="left"/>
      <w:rPr>
        <w:rFonts w:hint="eastAsia"/>
      </w:rPr>
    </w:lvl>
  </w:abstractNum>
  <w:abstractNum w:abstractNumId="1">
    <w:nsid w:val="CD37258E"/>
    <w:multiLevelType w:val="singleLevel"/>
    <w:tmpl w:val="CD37258E"/>
    <w:lvl w:ilvl="0" w:tentative="0">
      <w:start w:val="1"/>
      <w:numFmt w:val="chineseCounting"/>
      <w:suff w:val="nothing"/>
      <w:lvlText w:val="%1、"/>
      <w:lvlJc w:val="left"/>
      <w:rPr>
        <w:rFonts w:hint="eastAsia"/>
      </w:rPr>
    </w:lvl>
  </w:abstractNum>
  <w:abstractNum w:abstractNumId="2">
    <w:nsid w:val="306DCDC2"/>
    <w:multiLevelType w:val="singleLevel"/>
    <w:tmpl w:val="306DCDC2"/>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2E345A"/>
    <w:rsid w:val="00081E44"/>
    <w:rsid w:val="001A41C1"/>
    <w:rsid w:val="02013FF6"/>
    <w:rsid w:val="028249B2"/>
    <w:rsid w:val="045864F0"/>
    <w:rsid w:val="0AFD4332"/>
    <w:rsid w:val="0D940395"/>
    <w:rsid w:val="0D9D1438"/>
    <w:rsid w:val="129C0C9B"/>
    <w:rsid w:val="13030599"/>
    <w:rsid w:val="1395310B"/>
    <w:rsid w:val="1AEA43BF"/>
    <w:rsid w:val="262E345A"/>
    <w:rsid w:val="27D26AEB"/>
    <w:rsid w:val="2ABA0F23"/>
    <w:rsid w:val="2F94114D"/>
    <w:rsid w:val="33CA61DA"/>
    <w:rsid w:val="33CF2F4C"/>
    <w:rsid w:val="3705020C"/>
    <w:rsid w:val="38EC6B9C"/>
    <w:rsid w:val="3BF84281"/>
    <w:rsid w:val="3DCB0C83"/>
    <w:rsid w:val="3EBC0B68"/>
    <w:rsid w:val="403A76BD"/>
    <w:rsid w:val="43600990"/>
    <w:rsid w:val="44757AEF"/>
    <w:rsid w:val="466528D5"/>
    <w:rsid w:val="4CB10D12"/>
    <w:rsid w:val="4F975618"/>
    <w:rsid w:val="574F147C"/>
    <w:rsid w:val="57D14620"/>
    <w:rsid w:val="5A026718"/>
    <w:rsid w:val="5E964690"/>
    <w:rsid w:val="60A07818"/>
    <w:rsid w:val="6BD66183"/>
    <w:rsid w:val="6EFB63CC"/>
    <w:rsid w:val="77452C6A"/>
    <w:rsid w:val="7D390BAB"/>
    <w:rsid w:val="7EB56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style>
  <w:style w:type="paragraph" w:styleId="4">
    <w:name w:val="annotation text"/>
    <w:basedOn w:val="1"/>
    <w:qFormat/>
    <w:uiPriority w:val="0"/>
    <w:pPr>
      <w:jc w:val="left"/>
    </w:pPr>
  </w:style>
  <w:style w:type="paragraph" w:styleId="5">
    <w:name w:val="Normal (Web)"/>
    <w:basedOn w:val="1"/>
    <w:qFormat/>
    <w:uiPriority w:val="0"/>
    <w:pPr>
      <w:spacing w:beforeAutospacing="1" w:afterAutospacing="1"/>
      <w:jc w:val="left"/>
    </w:pPr>
    <w:rPr>
      <w:rFonts w:cs="Times New Roman"/>
      <w:kern w:val="0"/>
      <w:sz w:val="24"/>
    </w:rPr>
  </w:style>
  <w:style w:type="paragraph" w:styleId="6">
    <w:name w:val="Title"/>
    <w:basedOn w:val="1"/>
    <w:next w:val="1"/>
    <w:link w:val="10"/>
    <w:qFormat/>
    <w:uiPriority w:val="10"/>
    <w:pPr>
      <w:spacing w:before="240" w:after="60"/>
      <w:jc w:val="center"/>
      <w:outlineLvl w:val="0"/>
    </w:pPr>
    <w:rPr>
      <w:rFonts w:asciiTheme="majorHAnsi" w:hAnsiTheme="majorHAnsi" w:eastAsiaTheme="majorEastAsia" w:cstheme="majorBidi"/>
      <w:b/>
      <w:bCs/>
      <w:sz w:val="32"/>
      <w:szCs w:val="32"/>
    </w:rPr>
  </w:style>
  <w:style w:type="character" w:styleId="9">
    <w:name w:val="annotation reference"/>
    <w:basedOn w:val="8"/>
    <w:qFormat/>
    <w:uiPriority w:val="0"/>
    <w:rPr>
      <w:sz w:val="21"/>
      <w:szCs w:val="21"/>
    </w:rPr>
  </w:style>
  <w:style w:type="character" w:customStyle="1" w:styleId="10">
    <w:name w:val="标题 字符"/>
    <w:basedOn w:val="8"/>
    <w:link w:val="6"/>
    <w:qFormat/>
    <w:uiPriority w:val="10"/>
    <w:rPr>
      <w:rFonts w:asciiTheme="majorHAnsi" w:hAnsiTheme="majorHAnsi" w:eastAsiaTheme="majorEastAsia" w:cstheme="majorBidi"/>
      <w:b/>
      <w:bCs/>
      <w:kern w:val="2"/>
      <w:sz w:val="32"/>
      <w:szCs w:val="32"/>
    </w:rPr>
  </w:style>
  <w:style w:type="paragraph" w:customStyle="1" w:styleId="11">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675</Words>
  <Characters>3848</Characters>
  <Lines>32</Lines>
  <Paragraphs>9</Paragraphs>
  <TotalTime>0</TotalTime>
  <ScaleCrop>false</ScaleCrop>
  <LinksUpToDate>false</LinksUpToDate>
  <CharactersWithSpaces>4514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2021-10-12T02:07:00Z</dcterms:created>
  <dc:creator>Administrator</dc:creator>
  <cp:lastModifiedBy>Dina</cp:lastModifiedBy>
  <dcterms:modified xsi:type="dcterms:W3CDTF">2021-10-31T13:39:09Z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51A5C521D4A24F869C1DC601ACE3A8E2</vt:lpwstr>
  </property>
</Properties>
</file>